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3A4BF" w14:textId="39E367A7" w:rsidR="00872F65" w:rsidRDefault="00872F65" w:rsidP="00D040F5">
      <w:pPr>
        <w:rPr>
          <w:b/>
          <w:bCs/>
          <w:sz w:val="28"/>
          <w:szCs w:val="28"/>
        </w:rPr>
      </w:pPr>
      <w:r>
        <w:rPr>
          <w:b/>
          <w:bCs/>
          <w:noProof/>
          <w:sz w:val="28"/>
          <w:szCs w:val="28"/>
        </w:rPr>
        <w:drawing>
          <wp:anchor distT="0" distB="0" distL="114300" distR="114300" simplePos="0" relativeHeight="251658240" behindDoc="1" locked="0" layoutInCell="1" allowOverlap="1" wp14:anchorId="640C33FA" wp14:editId="6C7D9FDA">
            <wp:simplePos x="0" y="0"/>
            <wp:positionH relativeFrom="margin">
              <wp:posOffset>2451100</wp:posOffset>
            </wp:positionH>
            <wp:positionV relativeFrom="margin">
              <wp:posOffset>-173536</wp:posOffset>
            </wp:positionV>
            <wp:extent cx="1041621" cy="1054641"/>
            <wp:effectExtent l="0" t="0" r="0" b="0"/>
            <wp:wrapNone/>
            <wp:docPr id="2142207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07665" name="Picture 214220766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1621" cy="1054641"/>
                    </a:xfrm>
                    <a:prstGeom prst="rect">
                      <a:avLst/>
                    </a:prstGeom>
                  </pic:spPr>
                </pic:pic>
              </a:graphicData>
            </a:graphic>
          </wp:anchor>
        </w:drawing>
      </w:r>
    </w:p>
    <w:p w14:paraId="4015FF9F" w14:textId="77777777" w:rsidR="00872F65" w:rsidRDefault="00872F65" w:rsidP="00D040F5">
      <w:pPr>
        <w:rPr>
          <w:b/>
          <w:bCs/>
          <w:sz w:val="28"/>
          <w:szCs w:val="28"/>
        </w:rPr>
      </w:pPr>
    </w:p>
    <w:p w14:paraId="606FFD55" w14:textId="77777777" w:rsidR="00872F65" w:rsidRDefault="00872F65" w:rsidP="00D040F5">
      <w:pPr>
        <w:rPr>
          <w:b/>
          <w:bCs/>
          <w:sz w:val="28"/>
          <w:szCs w:val="28"/>
        </w:rPr>
      </w:pPr>
    </w:p>
    <w:p w14:paraId="6AA7ADE8" w14:textId="77777777" w:rsidR="00872F65" w:rsidRDefault="00872F65" w:rsidP="00D040F5">
      <w:pPr>
        <w:rPr>
          <w:b/>
          <w:bCs/>
          <w:sz w:val="28"/>
          <w:szCs w:val="28"/>
        </w:rPr>
      </w:pPr>
    </w:p>
    <w:p w14:paraId="2C538258" w14:textId="77777777" w:rsidR="00872F65" w:rsidRDefault="00872F65" w:rsidP="00D040F5">
      <w:pPr>
        <w:rPr>
          <w:b/>
          <w:bCs/>
          <w:sz w:val="28"/>
          <w:szCs w:val="28"/>
        </w:rPr>
      </w:pPr>
    </w:p>
    <w:p w14:paraId="406311D3" w14:textId="77777777" w:rsidR="00872F65" w:rsidRDefault="00872F65" w:rsidP="00D040F5">
      <w:pPr>
        <w:rPr>
          <w:b/>
          <w:bCs/>
          <w:sz w:val="28"/>
          <w:szCs w:val="28"/>
        </w:rPr>
      </w:pPr>
    </w:p>
    <w:p w14:paraId="3688E520" w14:textId="1ABC2EFB" w:rsidR="00D040F5" w:rsidRPr="00DE5C4A" w:rsidRDefault="00D040F5" w:rsidP="00D040F5">
      <w:pPr>
        <w:rPr>
          <w:b/>
          <w:bCs/>
          <w:sz w:val="28"/>
          <w:szCs w:val="28"/>
        </w:rPr>
      </w:pPr>
      <w:r w:rsidRPr="00DE5C4A">
        <w:rPr>
          <w:b/>
          <w:bCs/>
          <w:sz w:val="28"/>
          <w:szCs w:val="28"/>
        </w:rPr>
        <w:t xml:space="preserve">USASA National Board of Directors (NBOD) Meeting </w:t>
      </w:r>
      <w:r w:rsidR="00500151" w:rsidRPr="00DE5C4A">
        <w:rPr>
          <w:b/>
          <w:bCs/>
          <w:sz w:val="28"/>
          <w:szCs w:val="28"/>
        </w:rPr>
        <w:t>Recap</w:t>
      </w:r>
    </w:p>
    <w:p w14:paraId="4CFE4946" w14:textId="5A0E770E" w:rsidR="00185270" w:rsidRDefault="00D040F5" w:rsidP="00D040F5">
      <w:r w:rsidRPr="00D040F5">
        <w:rPr>
          <w:b/>
          <w:bCs/>
        </w:rPr>
        <w:t>Date:</w:t>
      </w:r>
      <w:r w:rsidRPr="00D040F5">
        <w:t> </w:t>
      </w:r>
      <w:r w:rsidR="00DE5C4A">
        <w:t xml:space="preserve"> </w:t>
      </w:r>
      <w:r w:rsidR="00D41302">
        <w:t xml:space="preserve">Wednesday, </w:t>
      </w:r>
      <w:r w:rsidR="003673E2">
        <w:t>March 12</w:t>
      </w:r>
      <w:r w:rsidR="00DE5C4A">
        <w:t xml:space="preserve">, </w:t>
      </w:r>
      <w:r w:rsidR="003673E2">
        <w:t>7</w:t>
      </w:r>
      <w:r w:rsidR="00DE5C4A">
        <w:t xml:space="preserve">:00 p.m. </w:t>
      </w:r>
      <w:r w:rsidR="003673E2">
        <w:t>CDT vial Zoom</w:t>
      </w:r>
      <w:r w:rsidRPr="00D040F5">
        <w:br/>
      </w:r>
    </w:p>
    <w:p w14:paraId="47F52B3F" w14:textId="37149EB3" w:rsidR="001532E7" w:rsidRPr="00DE5C4A" w:rsidRDefault="001532E7" w:rsidP="00D040F5">
      <w:pPr>
        <w:rPr>
          <w:b/>
          <w:bCs/>
        </w:rPr>
      </w:pPr>
      <w:r w:rsidRPr="00DE5C4A">
        <w:rPr>
          <w:b/>
          <w:bCs/>
        </w:rPr>
        <w:t xml:space="preserve">Action Items and Key Notes from </w:t>
      </w:r>
      <w:r w:rsidR="000D6E3F" w:rsidRPr="00DE5C4A">
        <w:rPr>
          <w:b/>
          <w:bCs/>
        </w:rPr>
        <w:t xml:space="preserve">the </w:t>
      </w:r>
      <w:r w:rsidR="00090628" w:rsidRPr="00DE5C4A">
        <w:rPr>
          <w:b/>
          <w:bCs/>
        </w:rPr>
        <w:t xml:space="preserve">NBOD </w:t>
      </w:r>
      <w:r w:rsidRPr="00DE5C4A">
        <w:rPr>
          <w:b/>
          <w:bCs/>
        </w:rPr>
        <w:t>Meeting</w:t>
      </w:r>
    </w:p>
    <w:p w14:paraId="76E63A07" w14:textId="77777777" w:rsidR="001532E7" w:rsidRDefault="001532E7" w:rsidP="00D040F5"/>
    <w:p w14:paraId="34699821" w14:textId="3D42DA03" w:rsidR="003673E2" w:rsidRDefault="003673E2" w:rsidP="00A93E20">
      <w:pPr>
        <w:numPr>
          <w:ilvl w:val="0"/>
          <w:numId w:val="6"/>
        </w:numPr>
        <w:tabs>
          <w:tab w:val="clear" w:pos="720"/>
          <w:tab w:val="num" w:pos="360"/>
        </w:tabs>
        <w:ind w:left="0" w:firstLine="0"/>
      </w:pPr>
      <w:r w:rsidRPr="003673E2">
        <w:rPr>
          <w:u w:val="single"/>
        </w:rPr>
        <w:t>NEW BOARD MEMBER WELCOMED</w:t>
      </w:r>
      <w:r>
        <w:t>.</w:t>
      </w:r>
      <w:r>
        <w:rPr>
          <w:u w:val="single"/>
        </w:rPr>
        <w:t xml:space="preserve"> </w:t>
      </w:r>
      <w:r>
        <w:t>Vincent Treglia was welcomed to the National Board of Directors for his first meeting since being elected.</w:t>
      </w:r>
    </w:p>
    <w:p w14:paraId="16BD6E0D" w14:textId="77777777" w:rsidR="003673E2" w:rsidRPr="003673E2" w:rsidRDefault="003673E2" w:rsidP="003673E2"/>
    <w:p w14:paraId="005CD894" w14:textId="7D759811" w:rsidR="00D03305" w:rsidRDefault="00872F65" w:rsidP="00D03305">
      <w:pPr>
        <w:numPr>
          <w:ilvl w:val="0"/>
          <w:numId w:val="6"/>
        </w:numPr>
        <w:tabs>
          <w:tab w:val="clear" w:pos="720"/>
          <w:tab w:val="num" w:pos="360"/>
        </w:tabs>
        <w:ind w:left="0" w:firstLine="0"/>
      </w:pPr>
      <w:r w:rsidRPr="00D03305">
        <w:rPr>
          <w:u w:val="single"/>
        </w:rPr>
        <w:t>MEMBER REGISTRATION AND DATA SUBMISSION</w:t>
      </w:r>
      <w:r>
        <w:t>.</w:t>
      </w:r>
      <w:r w:rsidR="0043621E">
        <w:t xml:space="preserve"> </w:t>
      </w:r>
      <w:r w:rsidR="003673E2">
        <w:t xml:space="preserve">We are early in the </w:t>
      </w:r>
      <w:proofErr w:type="gramStart"/>
      <w:r w:rsidR="003673E2">
        <w:t>year</w:t>
      </w:r>
      <w:proofErr w:type="gramEnd"/>
      <w:r w:rsidR="003673E2">
        <w:t xml:space="preserve"> so player registrations are just starting to come in. We are a bit ahead of where we were last year at this time. The official policy deadline for player registrations and data is April 15</w:t>
      </w:r>
      <w:r w:rsidR="003673E2" w:rsidRPr="003673E2">
        <w:rPr>
          <w:vertAlign w:val="superscript"/>
        </w:rPr>
        <w:t>th</w:t>
      </w:r>
      <w:r w:rsidR="003673E2">
        <w:t xml:space="preserve"> for the first quarter. Annual membership affiliation fees have been received from most members. There are ten </w:t>
      </w:r>
      <w:proofErr w:type="gramStart"/>
      <w:r w:rsidR="003673E2">
        <w:t>outstanding</w:t>
      </w:r>
      <w:proofErr w:type="gramEnd"/>
      <w:r w:rsidR="003673E2">
        <w:t xml:space="preserve"> but all have indicated their payment is being sent.</w:t>
      </w:r>
    </w:p>
    <w:p w14:paraId="5A72E62F" w14:textId="77777777" w:rsidR="00872F65" w:rsidRDefault="00872F65" w:rsidP="00872F65">
      <w:pPr>
        <w:pStyle w:val="ListParagraph"/>
        <w:ind w:left="0"/>
      </w:pPr>
    </w:p>
    <w:p w14:paraId="5F88FF85" w14:textId="42D95D20" w:rsidR="00DA406C" w:rsidRDefault="00872F65" w:rsidP="00860BB8">
      <w:pPr>
        <w:pStyle w:val="ListParagraph"/>
        <w:numPr>
          <w:ilvl w:val="0"/>
          <w:numId w:val="6"/>
        </w:numPr>
        <w:tabs>
          <w:tab w:val="clear" w:pos="720"/>
          <w:tab w:val="num" w:pos="360"/>
        </w:tabs>
        <w:ind w:left="0" w:firstLine="0"/>
      </w:pPr>
      <w:r w:rsidRPr="00B5212F">
        <w:rPr>
          <w:u w:val="single"/>
        </w:rPr>
        <w:t>NATIONAL CUP</w:t>
      </w:r>
      <w:r w:rsidR="00914EF6" w:rsidRPr="00B5212F">
        <w:rPr>
          <w:u w:val="single"/>
        </w:rPr>
        <w:t>S</w:t>
      </w:r>
      <w:r w:rsidR="009E108B">
        <w:t xml:space="preserve">.  </w:t>
      </w:r>
      <w:r w:rsidR="00D41302">
        <w:t xml:space="preserve">The National Cups Committee </w:t>
      </w:r>
      <w:r w:rsidR="003673E2">
        <w:t>is working on a rotation of the finals location across the regions beginning in 2026. Requests for bids proposals are going to be sent out. There are budget matters to resolve because the Over 30s and 40s are being included in the finals event this year but the approved budget was not presented with that as an assumption. There is a budget line for Over 30s and 40s which will be included in the final overall budget for 2025.</w:t>
      </w:r>
    </w:p>
    <w:p w14:paraId="5D1DE5AA" w14:textId="77777777" w:rsidR="00B5212F" w:rsidRDefault="00B5212F" w:rsidP="00B5212F">
      <w:pPr>
        <w:pStyle w:val="ListParagraph"/>
        <w:ind w:left="0"/>
      </w:pPr>
    </w:p>
    <w:p w14:paraId="195A171E" w14:textId="25EFAA75" w:rsidR="009E108B" w:rsidRDefault="00872F65" w:rsidP="003F2939">
      <w:pPr>
        <w:pStyle w:val="ListParagraph"/>
        <w:numPr>
          <w:ilvl w:val="0"/>
          <w:numId w:val="6"/>
        </w:numPr>
        <w:tabs>
          <w:tab w:val="clear" w:pos="720"/>
          <w:tab w:val="num" w:pos="360"/>
        </w:tabs>
        <w:ind w:left="0" w:firstLine="0"/>
      </w:pPr>
      <w:r w:rsidRPr="003673E2">
        <w:rPr>
          <w:u w:val="single"/>
        </w:rPr>
        <w:t>COMMITTEE APPOINTMENTS</w:t>
      </w:r>
      <w:r>
        <w:t xml:space="preserve">. </w:t>
      </w:r>
      <w:r w:rsidR="00216435">
        <w:t xml:space="preserve">The </w:t>
      </w:r>
      <w:r w:rsidR="00D41302">
        <w:t xml:space="preserve">Referee Committee appointments were </w:t>
      </w:r>
      <w:r w:rsidR="00B5212F">
        <w:t>recommended by Jim</w:t>
      </w:r>
      <w:r w:rsidR="003673E2">
        <w:t>. The two additional members of the committee are Rachel Woo and Juan Guzman.</w:t>
      </w:r>
    </w:p>
    <w:p w14:paraId="18AC8E0D" w14:textId="77777777" w:rsidR="003673E2" w:rsidRDefault="003673E2" w:rsidP="003673E2">
      <w:pPr>
        <w:pStyle w:val="ListParagraph"/>
      </w:pPr>
    </w:p>
    <w:p w14:paraId="03A98052" w14:textId="7F1D4136" w:rsidR="003673E2" w:rsidRDefault="003673E2" w:rsidP="003F2939">
      <w:pPr>
        <w:pStyle w:val="ListParagraph"/>
        <w:numPr>
          <w:ilvl w:val="0"/>
          <w:numId w:val="6"/>
        </w:numPr>
        <w:tabs>
          <w:tab w:val="clear" w:pos="720"/>
          <w:tab w:val="num" w:pos="360"/>
        </w:tabs>
        <w:ind w:left="0" w:firstLine="0"/>
      </w:pPr>
      <w:r>
        <w:rPr>
          <w:u w:val="single"/>
        </w:rPr>
        <w:t>WIGs and Collective Global</w:t>
      </w:r>
      <w:r>
        <w:t xml:space="preserve">. A </w:t>
      </w:r>
      <w:r w:rsidR="00B9031B">
        <w:t>recommendation will be presented at the next board meeting regarding the project plans and timelines coming from the Working Group sub-goals. A proposal for additional work by The Collective Global has been received and will be considered at the next meeting. The work would continue assistance with the staff and board to move us into the execution phase of our planning.</w:t>
      </w:r>
    </w:p>
    <w:p w14:paraId="75D934A0" w14:textId="77777777" w:rsidR="00B9031B" w:rsidRDefault="00B9031B" w:rsidP="00B9031B">
      <w:pPr>
        <w:pStyle w:val="ListParagraph"/>
        <w:tabs>
          <w:tab w:val="num" w:pos="360"/>
        </w:tabs>
        <w:ind w:left="0"/>
      </w:pPr>
    </w:p>
    <w:p w14:paraId="54977C3A" w14:textId="5C466EDF" w:rsidR="00CE26F9" w:rsidRDefault="00872F65" w:rsidP="009E108B">
      <w:pPr>
        <w:pStyle w:val="ListParagraph"/>
        <w:numPr>
          <w:ilvl w:val="0"/>
          <w:numId w:val="6"/>
        </w:numPr>
        <w:tabs>
          <w:tab w:val="clear" w:pos="720"/>
          <w:tab w:val="num" w:pos="360"/>
        </w:tabs>
        <w:ind w:left="0" w:firstLine="0"/>
      </w:pPr>
      <w:r>
        <w:rPr>
          <w:u w:val="single"/>
        </w:rPr>
        <w:t xml:space="preserve">NEXT </w:t>
      </w:r>
      <w:r w:rsidR="00CE26F9" w:rsidRPr="009E108B">
        <w:rPr>
          <w:u w:val="single"/>
        </w:rPr>
        <w:t>NBOD M</w:t>
      </w:r>
      <w:r>
        <w:rPr>
          <w:u w:val="single"/>
        </w:rPr>
        <w:t>EETING</w:t>
      </w:r>
      <w:r w:rsidR="00CE26F9">
        <w:t xml:space="preserve">.  The next meeting will be </w:t>
      </w:r>
      <w:r w:rsidR="001712A5">
        <w:rPr>
          <w:b/>
          <w:bCs/>
        </w:rPr>
        <w:t xml:space="preserve">Wednesday, </w:t>
      </w:r>
      <w:r w:rsidR="003673E2">
        <w:rPr>
          <w:b/>
          <w:bCs/>
        </w:rPr>
        <w:t xml:space="preserve">April 2d </w:t>
      </w:r>
      <w:r w:rsidR="001712A5">
        <w:rPr>
          <w:b/>
          <w:bCs/>
        </w:rPr>
        <w:t>at 7pm CD</w:t>
      </w:r>
      <w:r w:rsidR="00CE26F9" w:rsidRPr="009E108B">
        <w:rPr>
          <w:b/>
          <w:bCs/>
        </w:rPr>
        <w:t>T</w:t>
      </w:r>
      <w:r w:rsidR="006D66A7">
        <w:rPr>
          <w:b/>
          <w:bCs/>
        </w:rPr>
        <w:t xml:space="preserve"> </w:t>
      </w:r>
      <w:r w:rsidR="001712A5">
        <w:rPr>
          <w:b/>
          <w:bCs/>
        </w:rPr>
        <w:t>via Zoom</w:t>
      </w:r>
      <w:r w:rsidR="00CE26F9" w:rsidRPr="009E108B">
        <w:rPr>
          <w:b/>
          <w:bCs/>
        </w:rPr>
        <w:t>.</w:t>
      </w:r>
    </w:p>
    <w:p w14:paraId="7E06C8B2" w14:textId="77777777" w:rsidR="004813ED" w:rsidRDefault="004813ED" w:rsidP="00D040F5"/>
    <w:sectPr w:rsidR="00481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9355B"/>
    <w:multiLevelType w:val="multilevel"/>
    <w:tmpl w:val="54D0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1704B"/>
    <w:multiLevelType w:val="multilevel"/>
    <w:tmpl w:val="9292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938B5"/>
    <w:multiLevelType w:val="multilevel"/>
    <w:tmpl w:val="9210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34E64"/>
    <w:multiLevelType w:val="multilevel"/>
    <w:tmpl w:val="0E3A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B6B07"/>
    <w:multiLevelType w:val="multilevel"/>
    <w:tmpl w:val="608A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D6313"/>
    <w:multiLevelType w:val="multilevel"/>
    <w:tmpl w:val="2808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B51B0D"/>
    <w:multiLevelType w:val="multilevel"/>
    <w:tmpl w:val="02CA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980BE3"/>
    <w:multiLevelType w:val="multilevel"/>
    <w:tmpl w:val="7AB62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EE0E34"/>
    <w:multiLevelType w:val="multilevel"/>
    <w:tmpl w:val="45A2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9823C4"/>
    <w:multiLevelType w:val="multilevel"/>
    <w:tmpl w:val="9AB2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23C51"/>
    <w:multiLevelType w:val="multilevel"/>
    <w:tmpl w:val="7D22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749F5"/>
    <w:multiLevelType w:val="multilevel"/>
    <w:tmpl w:val="FBAC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A96B71"/>
    <w:multiLevelType w:val="multilevel"/>
    <w:tmpl w:val="52F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85101F"/>
    <w:multiLevelType w:val="multilevel"/>
    <w:tmpl w:val="32E2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C57A8E"/>
    <w:multiLevelType w:val="multilevel"/>
    <w:tmpl w:val="E9E45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B043E5"/>
    <w:multiLevelType w:val="hybridMultilevel"/>
    <w:tmpl w:val="E658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E67AE2"/>
    <w:multiLevelType w:val="multilevel"/>
    <w:tmpl w:val="09A0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912996">
    <w:abstractNumId w:val="6"/>
  </w:num>
  <w:num w:numId="2" w16cid:durableId="1724988400">
    <w:abstractNumId w:val="11"/>
  </w:num>
  <w:num w:numId="3" w16cid:durableId="585652503">
    <w:abstractNumId w:val="3"/>
  </w:num>
  <w:num w:numId="4" w16cid:durableId="1701738417">
    <w:abstractNumId w:val="4"/>
  </w:num>
  <w:num w:numId="5" w16cid:durableId="1498763570">
    <w:abstractNumId w:val="1"/>
  </w:num>
  <w:num w:numId="6" w16cid:durableId="798886585">
    <w:abstractNumId w:val="7"/>
  </w:num>
  <w:num w:numId="7" w16cid:durableId="558517904">
    <w:abstractNumId w:val="14"/>
  </w:num>
  <w:num w:numId="8" w16cid:durableId="1350596614">
    <w:abstractNumId w:val="5"/>
  </w:num>
  <w:num w:numId="9" w16cid:durableId="410590409">
    <w:abstractNumId w:val="8"/>
  </w:num>
  <w:num w:numId="10" w16cid:durableId="1815947583">
    <w:abstractNumId w:val="13"/>
  </w:num>
  <w:num w:numId="11" w16cid:durableId="1886285043">
    <w:abstractNumId w:val="0"/>
  </w:num>
  <w:num w:numId="12" w16cid:durableId="123931058">
    <w:abstractNumId w:val="16"/>
  </w:num>
  <w:num w:numId="13" w16cid:durableId="1394966358">
    <w:abstractNumId w:val="2"/>
  </w:num>
  <w:num w:numId="14" w16cid:durableId="564996170">
    <w:abstractNumId w:val="10"/>
  </w:num>
  <w:num w:numId="15" w16cid:durableId="1221208220">
    <w:abstractNumId w:val="9"/>
  </w:num>
  <w:num w:numId="16" w16cid:durableId="1413813843">
    <w:abstractNumId w:val="12"/>
  </w:num>
  <w:num w:numId="17" w16cid:durableId="7303508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D5"/>
    <w:rsid w:val="00071A57"/>
    <w:rsid w:val="00090628"/>
    <w:rsid w:val="000B7DA6"/>
    <w:rsid w:val="000D6E3F"/>
    <w:rsid w:val="0013544C"/>
    <w:rsid w:val="001532E7"/>
    <w:rsid w:val="001712A5"/>
    <w:rsid w:val="00185270"/>
    <w:rsid w:val="0019096D"/>
    <w:rsid w:val="001E080D"/>
    <w:rsid w:val="00216435"/>
    <w:rsid w:val="002356E6"/>
    <w:rsid w:val="00261C65"/>
    <w:rsid w:val="00295553"/>
    <w:rsid w:val="003673E2"/>
    <w:rsid w:val="003910D5"/>
    <w:rsid w:val="0043621E"/>
    <w:rsid w:val="004813ED"/>
    <w:rsid w:val="0049351E"/>
    <w:rsid w:val="004F063A"/>
    <w:rsid w:val="00500151"/>
    <w:rsid w:val="00513422"/>
    <w:rsid w:val="005742B9"/>
    <w:rsid w:val="0069112C"/>
    <w:rsid w:val="006A263C"/>
    <w:rsid w:val="006D66A7"/>
    <w:rsid w:val="00732A4B"/>
    <w:rsid w:val="0078032E"/>
    <w:rsid w:val="007E0EA6"/>
    <w:rsid w:val="00811ECE"/>
    <w:rsid w:val="008321EE"/>
    <w:rsid w:val="00852A20"/>
    <w:rsid w:val="00862CF5"/>
    <w:rsid w:val="00872F65"/>
    <w:rsid w:val="008A534D"/>
    <w:rsid w:val="008B0A3D"/>
    <w:rsid w:val="00905796"/>
    <w:rsid w:val="00914EF6"/>
    <w:rsid w:val="009568DD"/>
    <w:rsid w:val="009E108B"/>
    <w:rsid w:val="00A8649E"/>
    <w:rsid w:val="00A969E5"/>
    <w:rsid w:val="00AC3662"/>
    <w:rsid w:val="00B50872"/>
    <w:rsid w:val="00B5212F"/>
    <w:rsid w:val="00B9031B"/>
    <w:rsid w:val="00BC5E66"/>
    <w:rsid w:val="00BE2601"/>
    <w:rsid w:val="00C46467"/>
    <w:rsid w:val="00C61A16"/>
    <w:rsid w:val="00C71C21"/>
    <w:rsid w:val="00CE26F9"/>
    <w:rsid w:val="00D0121A"/>
    <w:rsid w:val="00D03305"/>
    <w:rsid w:val="00D040F5"/>
    <w:rsid w:val="00D33A27"/>
    <w:rsid w:val="00D41302"/>
    <w:rsid w:val="00DA406C"/>
    <w:rsid w:val="00DC415C"/>
    <w:rsid w:val="00DE5C4A"/>
    <w:rsid w:val="00ED410C"/>
    <w:rsid w:val="00F03E51"/>
    <w:rsid w:val="00F15D18"/>
    <w:rsid w:val="00F51010"/>
    <w:rsid w:val="00F51B31"/>
    <w:rsid w:val="00FE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B601"/>
  <w15:chartTrackingRefBased/>
  <w15:docId w15:val="{B815F9E7-94EC-5A4B-8A7C-0E2EA059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0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0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0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0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0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0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0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0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0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0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0D5"/>
    <w:rPr>
      <w:rFonts w:eastAsiaTheme="majorEastAsia" w:cstheme="majorBidi"/>
      <w:color w:val="272727" w:themeColor="text1" w:themeTint="D8"/>
    </w:rPr>
  </w:style>
  <w:style w:type="paragraph" w:styleId="Title">
    <w:name w:val="Title"/>
    <w:basedOn w:val="Normal"/>
    <w:next w:val="Normal"/>
    <w:link w:val="TitleChar"/>
    <w:uiPriority w:val="10"/>
    <w:qFormat/>
    <w:rsid w:val="003910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0D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0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10D5"/>
    <w:rPr>
      <w:i/>
      <w:iCs/>
      <w:color w:val="404040" w:themeColor="text1" w:themeTint="BF"/>
    </w:rPr>
  </w:style>
  <w:style w:type="paragraph" w:styleId="ListParagraph">
    <w:name w:val="List Paragraph"/>
    <w:basedOn w:val="Normal"/>
    <w:uiPriority w:val="34"/>
    <w:qFormat/>
    <w:rsid w:val="003910D5"/>
    <w:pPr>
      <w:ind w:left="720"/>
      <w:contextualSpacing/>
    </w:pPr>
  </w:style>
  <w:style w:type="character" w:styleId="IntenseEmphasis">
    <w:name w:val="Intense Emphasis"/>
    <w:basedOn w:val="DefaultParagraphFont"/>
    <w:uiPriority w:val="21"/>
    <w:qFormat/>
    <w:rsid w:val="003910D5"/>
    <w:rPr>
      <w:i/>
      <w:iCs/>
      <w:color w:val="0F4761" w:themeColor="accent1" w:themeShade="BF"/>
    </w:rPr>
  </w:style>
  <w:style w:type="paragraph" w:styleId="IntenseQuote">
    <w:name w:val="Intense Quote"/>
    <w:basedOn w:val="Normal"/>
    <w:next w:val="Normal"/>
    <w:link w:val="IntenseQuoteChar"/>
    <w:uiPriority w:val="30"/>
    <w:qFormat/>
    <w:rsid w:val="00391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0D5"/>
    <w:rPr>
      <w:i/>
      <w:iCs/>
      <w:color w:val="0F4761" w:themeColor="accent1" w:themeShade="BF"/>
    </w:rPr>
  </w:style>
  <w:style w:type="character" w:styleId="IntenseReference">
    <w:name w:val="Intense Reference"/>
    <w:basedOn w:val="DefaultParagraphFont"/>
    <w:uiPriority w:val="32"/>
    <w:qFormat/>
    <w:rsid w:val="003910D5"/>
    <w:rPr>
      <w:b/>
      <w:bCs/>
      <w:smallCaps/>
      <w:color w:val="0F4761" w:themeColor="accent1" w:themeShade="BF"/>
      <w:spacing w:val="5"/>
    </w:rPr>
  </w:style>
  <w:style w:type="character" w:styleId="Hyperlink">
    <w:name w:val="Hyperlink"/>
    <w:basedOn w:val="DefaultParagraphFont"/>
    <w:uiPriority w:val="99"/>
    <w:unhideWhenUsed/>
    <w:rsid w:val="00ED410C"/>
    <w:rPr>
      <w:color w:val="467886" w:themeColor="hyperlink"/>
      <w:u w:val="single"/>
    </w:rPr>
  </w:style>
  <w:style w:type="character" w:styleId="UnresolvedMention">
    <w:name w:val="Unresolved Mention"/>
    <w:basedOn w:val="DefaultParagraphFont"/>
    <w:uiPriority w:val="99"/>
    <w:semiHidden/>
    <w:unhideWhenUsed/>
    <w:rsid w:val="00ED4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083821">
      <w:bodyDiv w:val="1"/>
      <w:marLeft w:val="0"/>
      <w:marRight w:val="0"/>
      <w:marTop w:val="0"/>
      <w:marBottom w:val="0"/>
      <w:divBdr>
        <w:top w:val="none" w:sz="0" w:space="0" w:color="auto"/>
        <w:left w:val="none" w:sz="0" w:space="0" w:color="auto"/>
        <w:bottom w:val="none" w:sz="0" w:space="0" w:color="auto"/>
        <w:right w:val="none" w:sz="0" w:space="0" w:color="auto"/>
      </w:divBdr>
    </w:div>
    <w:div w:id="714159261">
      <w:bodyDiv w:val="1"/>
      <w:marLeft w:val="0"/>
      <w:marRight w:val="0"/>
      <w:marTop w:val="0"/>
      <w:marBottom w:val="0"/>
      <w:divBdr>
        <w:top w:val="none" w:sz="0" w:space="0" w:color="auto"/>
        <w:left w:val="none" w:sz="0" w:space="0" w:color="auto"/>
        <w:bottom w:val="none" w:sz="0" w:space="0" w:color="auto"/>
        <w:right w:val="none" w:sz="0" w:space="0" w:color="auto"/>
      </w:divBdr>
    </w:div>
    <w:div w:id="775441671">
      <w:bodyDiv w:val="1"/>
      <w:marLeft w:val="0"/>
      <w:marRight w:val="0"/>
      <w:marTop w:val="0"/>
      <w:marBottom w:val="0"/>
      <w:divBdr>
        <w:top w:val="none" w:sz="0" w:space="0" w:color="auto"/>
        <w:left w:val="none" w:sz="0" w:space="0" w:color="auto"/>
        <w:bottom w:val="none" w:sz="0" w:space="0" w:color="auto"/>
        <w:right w:val="none" w:sz="0" w:space="0" w:color="auto"/>
      </w:divBdr>
    </w:div>
    <w:div w:id="188182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1564</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Sunderland</dc:creator>
  <cp:keywords/>
  <dc:description/>
  <cp:lastModifiedBy>bruce bode</cp:lastModifiedBy>
  <cp:revision>2</cp:revision>
  <cp:lastPrinted>2024-10-11T17:25:00Z</cp:lastPrinted>
  <dcterms:created xsi:type="dcterms:W3CDTF">2025-03-20T15:03:00Z</dcterms:created>
  <dcterms:modified xsi:type="dcterms:W3CDTF">2025-03-20T15:03:00Z</dcterms:modified>
</cp:coreProperties>
</file>