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4BDC" w14:textId="77777777" w:rsidR="007C2994" w:rsidRPr="00D040F5" w:rsidRDefault="00000000" w:rsidP="007C2994">
      <w:pPr>
        <w:rPr>
          <w:b/>
          <w:bCs/>
        </w:rPr>
      </w:pPr>
      <w:r w:rsidRPr="00D040F5">
        <w:rPr>
          <w:b/>
          <w:bCs/>
        </w:rPr>
        <w:t>USASA National Board of Directors (NBOD) Meeting Minutes</w:t>
      </w:r>
    </w:p>
    <w:p w14:paraId="45CDDDE2" w14:textId="51CDF071" w:rsidR="007C2994" w:rsidRPr="00D040F5" w:rsidRDefault="00000000" w:rsidP="007C2994">
      <w:r w:rsidRPr="00D040F5">
        <w:rPr>
          <w:b/>
          <w:bCs/>
        </w:rPr>
        <w:t>Date:</w:t>
      </w:r>
      <w:r w:rsidRPr="00D040F5">
        <w:t> </w:t>
      </w:r>
      <w:r>
        <w:t>Tuesday</w:t>
      </w:r>
      <w:r w:rsidRPr="00D040F5">
        <w:t xml:space="preserve">, </w:t>
      </w:r>
      <w:r w:rsidR="009E7C66">
        <w:t>January 7, 2025</w:t>
      </w:r>
      <w:r w:rsidRPr="00D040F5">
        <w:br/>
      </w:r>
      <w:r w:rsidRPr="00D040F5">
        <w:rPr>
          <w:b/>
          <w:bCs/>
        </w:rPr>
        <w:t>Time:</w:t>
      </w:r>
      <w:r w:rsidRPr="00D040F5">
        <w:t> </w:t>
      </w:r>
      <w:r w:rsidR="00354B72">
        <w:t>7</w:t>
      </w:r>
      <w:r w:rsidRPr="00D040F5">
        <w:t xml:space="preserve">:00 PM </w:t>
      </w:r>
      <w:r w:rsidR="00354B72">
        <w:t>C</w:t>
      </w:r>
      <w:r w:rsidRPr="00D040F5">
        <w:t>ST</w:t>
      </w:r>
      <w:r w:rsidRPr="00D040F5">
        <w:br/>
      </w:r>
      <w:r w:rsidRPr="00D040F5">
        <w:rPr>
          <w:b/>
          <w:bCs/>
        </w:rPr>
        <w:t>Location:</w:t>
      </w:r>
      <w:r w:rsidRPr="00D040F5">
        <w:t> Zoom</w:t>
      </w:r>
    </w:p>
    <w:p w14:paraId="05C61254" w14:textId="77777777" w:rsidR="007C2994" w:rsidRPr="00D040F5" w:rsidRDefault="007C2994" w:rsidP="007C2994"/>
    <w:p w14:paraId="1AB9DCB0" w14:textId="77777777" w:rsidR="007C2994" w:rsidRPr="00D040F5" w:rsidRDefault="00000000" w:rsidP="007C2994">
      <w:pPr>
        <w:rPr>
          <w:b/>
          <w:bCs/>
        </w:rPr>
      </w:pPr>
      <w:r w:rsidRPr="00D040F5">
        <w:rPr>
          <w:b/>
          <w:bCs/>
        </w:rPr>
        <w:t>1. Call to Order</w:t>
      </w:r>
    </w:p>
    <w:p w14:paraId="6753F9F1" w14:textId="77777777" w:rsidR="007C2994" w:rsidRPr="00D040F5" w:rsidRDefault="00000000" w:rsidP="007C2994">
      <w:pPr>
        <w:numPr>
          <w:ilvl w:val="0"/>
          <w:numId w:val="1"/>
        </w:numPr>
      </w:pPr>
      <w:r w:rsidRPr="00D040F5">
        <w:rPr>
          <w:b/>
          <w:bCs/>
        </w:rPr>
        <w:t>Chair:</w:t>
      </w:r>
      <w:r w:rsidRPr="00D040F5">
        <w:t> Jim Sadowski, USASA President</w:t>
      </w:r>
    </w:p>
    <w:p w14:paraId="1BA8809F" w14:textId="6709C5D2" w:rsidR="007C2994" w:rsidRPr="00D040F5" w:rsidRDefault="00000000" w:rsidP="007C2994">
      <w:pPr>
        <w:numPr>
          <w:ilvl w:val="0"/>
          <w:numId w:val="1"/>
        </w:numPr>
      </w:pPr>
      <w:r w:rsidRPr="00D040F5">
        <w:rPr>
          <w:b/>
          <w:bCs/>
        </w:rPr>
        <w:t>Time:</w:t>
      </w:r>
      <w:r w:rsidRPr="00D040F5">
        <w:t> </w:t>
      </w:r>
      <w:r>
        <w:t xml:space="preserve"> </w:t>
      </w:r>
      <w:r w:rsidR="009E7C66">
        <w:t>7</w:t>
      </w:r>
      <w:r w:rsidR="0024654F">
        <w:t>:0</w:t>
      </w:r>
      <w:r w:rsidR="009E7C66">
        <w:t>0</w:t>
      </w:r>
      <w:r w:rsidR="0024654F">
        <w:t xml:space="preserve"> pm</w:t>
      </w:r>
    </w:p>
    <w:p w14:paraId="2A5B2715" w14:textId="77777777" w:rsidR="007C2994" w:rsidRPr="00D040F5" w:rsidRDefault="007C2994" w:rsidP="007C2994"/>
    <w:p w14:paraId="05F729DF" w14:textId="77777777" w:rsidR="007C2994" w:rsidRPr="00D040F5" w:rsidRDefault="00000000" w:rsidP="007C2994">
      <w:pPr>
        <w:rPr>
          <w:b/>
          <w:bCs/>
        </w:rPr>
      </w:pPr>
      <w:r w:rsidRPr="00D040F5">
        <w:rPr>
          <w:b/>
          <w:bCs/>
        </w:rPr>
        <w:t>2. Welcome and Acknowledgement of Guests</w:t>
      </w:r>
    </w:p>
    <w:p w14:paraId="760E104C" w14:textId="77777777" w:rsidR="007C2994" w:rsidRDefault="00000000" w:rsidP="007C2994">
      <w:pPr>
        <w:numPr>
          <w:ilvl w:val="0"/>
          <w:numId w:val="2"/>
        </w:numPr>
      </w:pPr>
      <w:r w:rsidRPr="00D040F5">
        <w:rPr>
          <w:b/>
          <w:bCs/>
        </w:rPr>
        <w:t>Welcome remarks</w:t>
      </w:r>
      <w:r w:rsidRPr="00D040F5">
        <w:t> by President Jim Sadowski</w:t>
      </w:r>
    </w:p>
    <w:p w14:paraId="13B44E66" w14:textId="77777777" w:rsidR="007C2994" w:rsidRPr="00D040F5" w:rsidRDefault="007C2994" w:rsidP="007C2994"/>
    <w:p w14:paraId="07306797" w14:textId="77777777" w:rsidR="007C2994" w:rsidRPr="00D040F5" w:rsidRDefault="00000000" w:rsidP="007C2994">
      <w:pPr>
        <w:rPr>
          <w:b/>
          <w:bCs/>
        </w:rPr>
      </w:pPr>
      <w:r w:rsidRPr="00D040F5">
        <w:rPr>
          <w:b/>
          <w:bCs/>
        </w:rPr>
        <w:t>3. Roll Call</w:t>
      </w:r>
    </w:p>
    <w:p w14:paraId="6702B8BC" w14:textId="7C387BE8" w:rsidR="007C2994" w:rsidRPr="00D040F5" w:rsidRDefault="00000000" w:rsidP="007C2994">
      <w:pPr>
        <w:numPr>
          <w:ilvl w:val="0"/>
          <w:numId w:val="3"/>
        </w:numPr>
      </w:pPr>
      <w:r w:rsidRPr="00D040F5">
        <w:rPr>
          <w:b/>
          <w:bCs/>
        </w:rPr>
        <w:t xml:space="preserve">Conducted </w:t>
      </w:r>
      <w:proofErr w:type="gramStart"/>
      <w:r w:rsidRPr="00D040F5">
        <w:rPr>
          <w:b/>
          <w:bCs/>
        </w:rPr>
        <w:t>by</w:t>
      </w:r>
      <w:r w:rsidR="006E3FDB">
        <w:rPr>
          <w:b/>
          <w:bCs/>
        </w:rPr>
        <w:t xml:space="preserve"> </w:t>
      </w:r>
      <w:r w:rsidR="00FC3B9E">
        <w:rPr>
          <w:b/>
          <w:bCs/>
        </w:rPr>
        <w:t xml:space="preserve"> Zoom</w:t>
      </w:r>
      <w:proofErr w:type="gramEnd"/>
      <w:r w:rsidR="00FC3B9E">
        <w:rPr>
          <w:b/>
          <w:bCs/>
        </w:rPr>
        <w:t xml:space="preserve"> </w:t>
      </w:r>
      <w:r w:rsidR="006E3FDB">
        <w:rPr>
          <w:b/>
          <w:bCs/>
        </w:rPr>
        <w:t>Chat.</w:t>
      </w:r>
    </w:p>
    <w:p w14:paraId="6E75FCEE" w14:textId="77777777" w:rsidR="007C2994" w:rsidRDefault="00000000" w:rsidP="007C2994">
      <w:pPr>
        <w:numPr>
          <w:ilvl w:val="0"/>
          <w:numId w:val="3"/>
        </w:numPr>
      </w:pPr>
      <w:r w:rsidRPr="00D040F5">
        <w:rPr>
          <w:b/>
          <w:bCs/>
        </w:rPr>
        <w:t>Board Members Present:</w:t>
      </w:r>
      <w:r w:rsidRPr="00D040F5">
        <w:t> </w:t>
      </w:r>
    </w:p>
    <w:p w14:paraId="3F75213C" w14:textId="77777777" w:rsidR="007C2994" w:rsidRPr="00D17D45" w:rsidRDefault="00000000" w:rsidP="007C2994">
      <w:pPr>
        <w:ind w:left="360"/>
      </w:pPr>
      <w:r w:rsidRPr="00D17D45">
        <w:t>Jim Sadowski</w:t>
      </w:r>
    </w:p>
    <w:p w14:paraId="447EB65B" w14:textId="2B83919F" w:rsidR="00F069EE" w:rsidRPr="00D17D45" w:rsidRDefault="00000000" w:rsidP="00D17D45">
      <w:pPr>
        <w:ind w:left="360"/>
      </w:pPr>
      <w:r w:rsidRPr="00D17D45">
        <w:t>Fritz Marth</w:t>
      </w:r>
    </w:p>
    <w:p w14:paraId="4A7DF786" w14:textId="77777777" w:rsidR="00CE16CC" w:rsidRDefault="00CE16CC" w:rsidP="007C2994">
      <w:pPr>
        <w:ind w:left="360"/>
      </w:pPr>
      <w:r>
        <w:t>Lori Stoneburner</w:t>
      </w:r>
    </w:p>
    <w:p w14:paraId="0068925B" w14:textId="77777777" w:rsidR="00CE16CC" w:rsidRDefault="00CE16CC" w:rsidP="007C2994">
      <w:pPr>
        <w:ind w:left="360"/>
      </w:pPr>
      <w:r>
        <w:t>Karon Beyer</w:t>
      </w:r>
    </w:p>
    <w:p w14:paraId="1A668D7E" w14:textId="02D6AAF1" w:rsidR="007C2994" w:rsidRPr="00D17D45" w:rsidRDefault="00000000" w:rsidP="007C2994">
      <w:pPr>
        <w:ind w:left="360"/>
      </w:pPr>
      <w:r w:rsidRPr="00D17D45">
        <w:t xml:space="preserve">Cezar </w:t>
      </w:r>
      <w:proofErr w:type="spellStart"/>
      <w:r w:rsidRPr="00D17D45">
        <w:t>Wasecki</w:t>
      </w:r>
      <w:proofErr w:type="spellEnd"/>
    </w:p>
    <w:p w14:paraId="6B4EECD1" w14:textId="77777777" w:rsidR="007C2994" w:rsidRPr="00D17D45" w:rsidRDefault="00000000" w:rsidP="007C2994">
      <w:pPr>
        <w:ind w:left="360"/>
      </w:pPr>
      <w:r w:rsidRPr="00D17D45">
        <w:t>Karissa Richardson</w:t>
      </w:r>
    </w:p>
    <w:p w14:paraId="4DE00A28" w14:textId="77777777" w:rsidR="007C2994" w:rsidRPr="00D17D45" w:rsidRDefault="00000000" w:rsidP="007C2994">
      <w:pPr>
        <w:ind w:left="360"/>
      </w:pPr>
      <w:r w:rsidRPr="00D17D45">
        <w:t>Otey Smithson</w:t>
      </w:r>
    </w:p>
    <w:p w14:paraId="26F28084" w14:textId="77777777" w:rsidR="007C2994" w:rsidRPr="00D17D45" w:rsidRDefault="00000000" w:rsidP="007C2994">
      <w:pPr>
        <w:ind w:left="360"/>
      </w:pPr>
      <w:r w:rsidRPr="00D17D45">
        <w:t>Robin Runstein</w:t>
      </w:r>
    </w:p>
    <w:p w14:paraId="40391594" w14:textId="77777777" w:rsidR="007C2994" w:rsidRPr="00D17D45" w:rsidRDefault="00000000" w:rsidP="007C2994">
      <w:pPr>
        <w:ind w:left="360"/>
      </w:pPr>
      <w:r w:rsidRPr="00D17D45">
        <w:t>MaryBeth Falk</w:t>
      </w:r>
    </w:p>
    <w:p w14:paraId="67428815" w14:textId="3197DBF7" w:rsidR="007C2994" w:rsidRDefault="00000000" w:rsidP="007C2994">
      <w:pPr>
        <w:ind w:left="360"/>
      </w:pPr>
      <w:r w:rsidRPr="00D17D45">
        <w:t>Brett Hurwitz</w:t>
      </w:r>
      <w:r>
        <w:t xml:space="preserve"> </w:t>
      </w:r>
    </w:p>
    <w:p w14:paraId="1964AEB0" w14:textId="77777777" w:rsidR="00FC3B9E" w:rsidRPr="00D040F5" w:rsidRDefault="00000000" w:rsidP="00FC3B9E">
      <w:pPr>
        <w:ind w:left="360"/>
      </w:pPr>
      <w:r>
        <w:t>Executive Director-Bruce Bode</w:t>
      </w:r>
    </w:p>
    <w:p w14:paraId="7A087147" w14:textId="77777777" w:rsidR="007C2994" w:rsidRDefault="00000000" w:rsidP="00FC3B9E">
      <w:pPr>
        <w:numPr>
          <w:ilvl w:val="0"/>
          <w:numId w:val="3"/>
        </w:numPr>
      </w:pPr>
      <w:r w:rsidRPr="00D040F5">
        <w:rPr>
          <w:b/>
          <w:bCs/>
        </w:rPr>
        <w:t>Board Members Absent:</w:t>
      </w:r>
    </w:p>
    <w:p w14:paraId="39E6F15C" w14:textId="77777777" w:rsidR="00F74F44" w:rsidRPr="00D17D45" w:rsidRDefault="00F74F44" w:rsidP="00F74F44">
      <w:pPr>
        <w:pStyle w:val="ListParagraph"/>
      </w:pPr>
      <w:r w:rsidRPr="00D17D45">
        <w:t>Kendra Halterman</w:t>
      </w:r>
    </w:p>
    <w:p w14:paraId="18EA9D06" w14:textId="77777777" w:rsidR="0024654F" w:rsidRDefault="0024654F" w:rsidP="0024654F">
      <w:pPr>
        <w:ind w:left="720"/>
      </w:pPr>
    </w:p>
    <w:p w14:paraId="5D955D76" w14:textId="77777777" w:rsidR="007C2994" w:rsidRPr="0024654F" w:rsidRDefault="00000000" w:rsidP="007C2994">
      <w:pPr>
        <w:pStyle w:val="ListParagraph"/>
        <w:numPr>
          <w:ilvl w:val="0"/>
          <w:numId w:val="9"/>
        </w:numPr>
      </w:pPr>
      <w:r w:rsidRPr="0069112C">
        <w:rPr>
          <w:b/>
          <w:bCs/>
        </w:rPr>
        <w:t xml:space="preserve">Guests </w:t>
      </w:r>
    </w:p>
    <w:p w14:paraId="33506B58" w14:textId="77777777" w:rsidR="00F74F44" w:rsidRDefault="00F74F44" w:rsidP="0024654F">
      <w:pPr>
        <w:pStyle w:val="ListParagraph"/>
        <w:ind w:left="360"/>
      </w:pPr>
      <w:r>
        <w:t>John Motta</w:t>
      </w:r>
    </w:p>
    <w:p w14:paraId="012B62BD" w14:textId="1B0F417F" w:rsidR="0024654F" w:rsidRDefault="0024654F" w:rsidP="0024654F">
      <w:pPr>
        <w:pStyle w:val="ListParagraph"/>
        <w:ind w:left="360"/>
      </w:pPr>
      <w:r>
        <w:t>Dan Trainor</w:t>
      </w:r>
    </w:p>
    <w:p w14:paraId="2A26071E" w14:textId="1B6AE004" w:rsidR="009E7C66" w:rsidRDefault="009E7C66" w:rsidP="0024654F">
      <w:pPr>
        <w:pStyle w:val="ListParagraph"/>
        <w:ind w:left="360"/>
      </w:pPr>
      <w:r>
        <w:t>Jeanne Smith</w:t>
      </w:r>
    </w:p>
    <w:p w14:paraId="7A908A59" w14:textId="3738916A" w:rsidR="009E7C66" w:rsidRDefault="009E7C66" w:rsidP="0024654F">
      <w:pPr>
        <w:pStyle w:val="ListParagraph"/>
        <w:ind w:left="360"/>
      </w:pPr>
      <w:r>
        <w:t>Chaz Ballish-Regueiro</w:t>
      </w:r>
    </w:p>
    <w:p w14:paraId="04AD1B3C" w14:textId="42F0431C" w:rsidR="009E7C66" w:rsidRDefault="009E7C66" w:rsidP="0024654F">
      <w:pPr>
        <w:pStyle w:val="ListParagraph"/>
        <w:ind w:left="360"/>
      </w:pPr>
      <w:r>
        <w:t>Michael Hill</w:t>
      </w:r>
    </w:p>
    <w:p w14:paraId="2A74C00B" w14:textId="2E2EDEAE" w:rsidR="0024654F" w:rsidRDefault="0024654F" w:rsidP="0024654F">
      <w:pPr>
        <w:pStyle w:val="ListParagraph"/>
        <w:ind w:left="360"/>
      </w:pPr>
      <w:r>
        <w:t>Richard</w:t>
      </w:r>
      <w:r w:rsidR="00F74F44">
        <w:t xml:space="preserve"> </w:t>
      </w:r>
      <w:r>
        <w:t>Moeller</w:t>
      </w:r>
    </w:p>
    <w:p w14:paraId="3D3B9518" w14:textId="3D09F5EB" w:rsidR="00F74F44" w:rsidRDefault="00F74F44" w:rsidP="0024654F">
      <w:pPr>
        <w:pStyle w:val="ListParagraph"/>
        <w:ind w:left="360"/>
      </w:pPr>
      <w:r>
        <w:t>Peggy Polley-Grizzle</w:t>
      </w:r>
    </w:p>
    <w:p w14:paraId="154B74C3" w14:textId="75A5CD2B" w:rsidR="0024654F" w:rsidRDefault="0024654F" w:rsidP="0024654F">
      <w:pPr>
        <w:pStyle w:val="ListParagraph"/>
        <w:ind w:left="360"/>
      </w:pPr>
      <w:r>
        <w:t>Dyann Pugliese</w:t>
      </w:r>
    </w:p>
    <w:p w14:paraId="0D729EDF" w14:textId="689EA5A1" w:rsidR="0024654F" w:rsidRDefault="0024654F" w:rsidP="0024654F">
      <w:pPr>
        <w:pStyle w:val="ListParagraph"/>
        <w:ind w:left="360"/>
      </w:pPr>
      <w:r>
        <w:t>Andy Marion</w:t>
      </w:r>
    </w:p>
    <w:p w14:paraId="36AB625C" w14:textId="3CEC9B93" w:rsidR="00F74F44" w:rsidRDefault="00F74F44" w:rsidP="0024654F">
      <w:pPr>
        <w:pStyle w:val="ListParagraph"/>
        <w:ind w:left="360"/>
      </w:pPr>
      <w:r>
        <w:t xml:space="preserve">David </w:t>
      </w:r>
      <w:proofErr w:type="spellStart"/>
      <w:r>
        <w:t>Altesleben</w:t>
      </w:r>
      <w:proofErr w:type="spellEnd"/>
    </w:p>
    <w:p w14:paraId="2DF4A81D" w14:textId="18C50B00" w:rsidR="00F74F44" w:rsidRDefault="00F74F44" w:rsidP="0024654F">
      <w:pPr>
        <w:pStyle w:val="ListParagraph"/>
        <w:ind w:left="360"/>
      </w:pPr>
      <w:r>
        <w:t>Tom Moore</w:t>
      </w:r>
    </w:p>
    <w:p w14:paraId="7239C2F4" w14:textId="1A3DBB6E" w:rsidR="00F74F44" w:rsidRDefault="00F74F44" w:rsidP="0024654F">
      <w:pPr>
        <w:pStyle w:val="ListParagraph"/>
        <w:ind w:left="360"/>
      </w:pPr>
      <w:r>
        <w:t>Gerhard Mengel</w:t>
      </w:r>
    </w:p>
    <w:p w14:paraId="5F382FE1" w14:textId="77777777" w:rsidR="007C2994" w:rsidRDefault="007C2994" w:rsidP="007C2994"/>
    <w:p w14:paraId="0991B7FD" w14:textId="77777777" w:rsidR="007C2994" w:rsidRDefault="00000000" w:rsidP="007C2994">
      <w:r>
        <w:t>Jim announced that we have a quorum.</w:t>
      </w:r>
    </w:p>
    <w:p w14:paraId="364C11F1" w14:textId="77777777" w:rsidR="007C2994" w:rsidRPr="00D040F5" w:rsidRDefault="007C2994" w:rsidP="007C2994"/>
    <w:p w14:paraId="4B2E4BB2" w14:textId="728A0DC9" w:rsidR="00F74F44" w:rsidRDefault="00000000" w:rsidP="007C2994">
      <w:r w:rsidRPr="00D040F5">
        <w:rPr>
          <w:b/>
          <w:bCs/>
        </w:rPr>
        <w:t xml:space="preserve">4. </w:t>
      </w:r>
      <w:r w:rsidR="00F74F44">
        <w:rPr>
          <w:b/>
          <w:bCs/>
        </w:rPr>
        <w:t>Moment of Silence</w:t>
      </w:r>
    </w:p>
    <w:p w14:paraId="6E7EE70E" w14:textId="6E093EAF" w:rsidR="00F74F44" w:rsidRDefault="00F74F44" w:rsidP="007C2994">
      <w:r>
        <w:tab/>
        <w:t>Jim noted that several tragic events have hit USASA members recently. Specifically, Rocky Halterman and Ryan Ho</w:t>
      </w:r>
      <w:r w:rsidR="006F2B19">
        <w:t>g</w:t>
      </w:r>
      <w:r>
        <w:t>gan, Kendra’s husband and Jim and MaryBeth’s brother-in-law, respectively.</w:t>
      </w:r>
    </w:p>
    <w:p w14:paraId="03EA5180" w14:textId="77777777" w:rsidR="00F74F44" w:rsidRPr="00F74F44" w:rsidRDefault="00F74F44" w:rsidP="007C2994"/>
    <w:p w14:paraId="1F592AC3" w14:textId="5C5DACD0" w:rsidR="007C2994" w:rsidRDefault="00F74F44" w:rsidP="007C2994">
      <w:r>
        <w:rPr>
          <w:b/>
          <w:bCs/>
        </w:rPr>
        <w:t xml:space="preserve">5. </w:t>
      </w:r>
      <w:r w:rsidRPr="00D040F5">
        <w:rPr>
          <w:b/>
          <w:bCs/>
        </w:rPr>
        <w:t xml:space="preserve">Approval of the Proposed Meeting Agenda </w:t>
      </w:r>
      <w:r w:rsidR="0024654F">
        <w:rPr>
          <w:b/>
          <w:bCs/>
        </w:rPr>
        <w:t>for December 3,</w:t>
      </w:r>
      <w:r w:rsidR="00CE16CC">
        <w:rPr>
          <w:b/>
          <w:bCs/>
        </w:rPr>
        <w:t xml:space="preserve"> </w:t>
      </w:r>
      <w:r w:rsidRPr="00D040F5">
        <w:rPr>
          <w:b/>
          <w:bCs/>
        </w:rPr>
        <w:t>2024</w:t>
      </w:r>
    </w:p>
    <w:p w14:paraId="3BFE1BB3" w14:textId="119430C4" w:rsidR="0024654F" w:rsidRDefault="0024654F" w:rsidP="007C2994">
      <w:r>
        <w:tab/>
        <w:t xml:space="preserve">Changes to the Agenda: Move </w:t>
      </w:r>
      <w:r w:rsidR="00F74F44">
        <w:t>a discussion of ongoing meeting dates</w:t>
      </w:r>
      <w:r w:rsidR="00E94EC1">
        <w:t xml:space="preserve"> to the President’s Report item.</w:t>
      </w:r>
    </w:p>
    <w:p w14:paraId="5BD41C40" w14:textId="3081D990" w:rsidR="0024654F" w:rsidRPr="0024654F" w:rsidRDefault="0024654F" w:rsidP="007C2994">
      <w:r>
        <w:tab/>
      </w:r>
      <w:r w:rsidR="00E94EC1">
        <w:t xml:space="preserve">The </w:t>
      </w:r>
      <w:proofErr w:type="gramStart"/>
      <w:r>
        <w:t>Agenda</w:t>
      </w:r>
      <w:proofErr w:type="gramEnd"/>
      <w:r>
        <w:t xml:space="preserve">, as modified, </w:t>
      </w:r>
      <w:r w:rsidR="00E94EC1">
        <w:t xml:space="preserve">was </w:t>
      </w:r>
      <w:r>
        <w:t>APPROVED without objection.</w:t>
      </w:r>
    </w:p>
    <w:p w14:paraId="0D370D09" w14:textId="77777777" w:rsidR="007C2994" w:rsidRPr="00D040F5" w:rsidRDefault="007C2994" w:rsidP="007C2994"/>
    <w:p w14:paraId="13FBC047" w14:textId="4F3FC8DE" w:rsidR="007C2994" w:rsidRDefault="00E94EC1" w:rsidP="007C2994">
      <w:pPr>
        <w:rPr>
          <w:b/>
          <w:bCs/>
        </w:rPr>
      </w:pPr>
      <w:r>
        <w:rPr>
          <w:b/>
          <w:bCs/>
        </w:rPr>
        <w:t>6</w:t>
      </w:r>
      <w:r w:rsidRPr="00D040F5">
        <w:rPr>
          <w:b/>
          <w:bCs/>
        </w:rPr>
        <w:t xml:space="preserve">. Approval of the </w:t>
      </w:r>
      <w:r>
        <w:rPr>
          <w:b/>
          <w:bCs/>
        </w:rPr>
        <w:t>December 3</w:t>
      </w:r>
      <w:r w:rsidR="0024654F">
        <w:rPr>
          <w:b/>
          <w:bCs/>
        </w:rPr>
        <w:t xml:space="preserve">, </w:t>
      </w:r>
      <w:proofErr w:type="gramStart"/>
      <w:r w:rsidR="0024654F">
        <w:rPr>
          <w:b/>
          <w:bCs/>
        </w:rPr>
        <w:t>2024</w:t>
      </w:r>
      <w:proofErr w:type="gramEnd"/>
      <w:r w:rsidR="0024654F">
        <w:rPr>
          <w:b/>
          <w:bCs/>
        </w:rPr>
        <w:t xml:space="preserve"> Draft</w:t>
      </w:r>
      <w:r w:rsidR="00CE16CC">
        <w:rPr>
          <w:b/>
          <w:bCs/>
        </w:rPr>
        <w:t xml:space="preserve"> </w:t>
      </w:r>
      <w:r w:rsidRPr="00D040F5">
        <w:rPr>
          <w:b/>
          <w:bCs/>
        </w:rPr>
        <w:t>NBOD Meeting Minutes</w:t>
      </w:r>
    </w:p>
    <w:p w14:paraId="39EDA0D2" w14:textId="19DC2338" w:rsidR="007C2994" w:rsidRDefault="00000000" w:rsidP="007C2994">
      <w:pPr>
        <w:ind w:left="720"/>
      </w:pPr>
      <w:r>
        <w:t xml:space="preserve">Approved </w:t>
      </w:r>
      <w:r w:rsidR="000C720E">
        <w:t>without objection –</w:t>
      </w:r>
      <w:r>
        <w:t xml:space="preserve"> </w:t>
      </w:r>
      <w:r w:rsidR="000C720E">
        <w:t xml:space="preserve">there were </w:t>
      </w:r>
      <w:r>
        <w:t xml:space="preserve">no objections to approve </w:t>
      </w:r>
      <w:r w:rsidR="000C720E">
        <w:t xml:space="preserve">the </w:t>
      </w:r>
      <w:r>
        <w:t>minutes.</w:t>
      </w:r>
    </w:p>
    <w:p w14:paraId="6C3F7187" w14:textId="77777777" w:rsidR="007C2994" w:rsidRPr="00D040F5" w:rsidRDefault="007C2994" w:rsidP="007C2994"/>
    <w:p w14:paraId="58F32EB2" w14:textId="3841FA69" w:rsidR="007C2994" w:rsidRPr="00D040F5" w:rsidRDefault="00E94EC1" w:rsidP="007C2994">
      <w:pPr>
        <w:rPr>
          <w:b/>
          <w:bCs/>
        </w:rPr>
      </w:pPr>
      <w:r>
        <w:rPr>
          <w:b/>
          <w:bCs/>
        </w:rPr>
        <w:t>7</w:t>
      </w:r>
      <w:r w:rsidRPr="00D040F5">
        <w:rPr>
          <w:b/>
          <w:bCs/>
        </w:rPr>
        <w:t>. Officer’s Reports</w:t>
      </w:r>
    </w:p>
    <w:p w14:paraId="093EFC3C" w14:textId="77777777" w:rsidR="007C2994" w:rsidRDefault="007C2994" w:rsidP="007C2994"/>
    <w:p w14:paraId="35B08F5F" w14:textId="2B3141ED" w:rsidR="00153E8E" w:rsidRPr="00153E8E" w:rsidRDefault="00000000" w:rsidP="00153E8E">
      <w:pPr>
        <w:pStyle w:val="ListParagraph"/>
        <w:numPr>
          <w:ilvl w:val="0"/>
          <w:numId w:val="19"/>
        </w:numPr>
        <w:rPr>
          <w:b/>
          <w:bCs/>
        </w:rPr>
      </w:pPr>
      <w:r w:rsidRPr="00153E8E">
        <w:rPr>
          <w:b/>
          <w:bCs/>
        </w:rPr>
        <w:t>President’s Report – Jim Sadowski</w:t>
      </w:r>
    </w:p>
    <w:p w14:paraId="62AA6532" w14:textId="77777777" w:rsidR="00153E8E" w:rsidRPr="00153E8E" w:rsidRDefault="00153E8E" w:rsidP="00153E8E">
      <w:pPr>
        <w:rPr>
          <w:b/>
          <w:bCs/>
        </w:rPr>
      </w:pPr>
    </w:p>
    <w:p w14:paraId="274B4287" w14:textId="2DB82895" w:rsidR="00E54DDA" w:rsidRDefault="0024654F" w:rsidP="00E54DDA">
      <w:pPr>
        <w:pStyle w:val="ListParagraph"/>
        <w:numPr>
          <w:ilvl w:val="0"/>
          <w:numId w:val="10"/>
        </w:numPr>
      </w:pPr>
      <w:r>
        <w:t xml:space="preserve">Update on Member 1:1 </w:t>
      </w:r>
      <w:proofErr w:type="gramStart"/>
      <w:r>
        <w:t>meetings</w:t>
      </w:r>
      <w:proofErr w:type="gramEnd"/>
      <w:r w:rsidR="00EF456C">
        <w:t xml:space="preserve">: </w:t>
      </w:r>
      <w:r w:rsidR="00E94EC1">
        <w:t>including</w:t>
      </w:r>
      <w:r w:rsidR="00EF456C">
        <w:t xml:space="preserve"> calls with</w:t>
      </w:r>
      <w:r w:rsidR="00E94EC1">
        <w:t xml:space="preserve"> Georgia and New Hampshire.</w:t>
      </w:r>
    </w:p>
    <w:p w14:paraId="21A5FE5A" w14:textId="55CC8A76" w:rsidR="0024654F" w:rsidRDefault="0024654F" w:rsidP="00E54DDA">
      <w:pPr>
        <w:pStyle w:val="ListParagraph"/>
        <w:numPr>
          <w:ilvl w:val="0"/>
          <w:numId w:val="10"/>
        </w:numPr>
      </w:pPr>
      <w:r>
        <w:t>Enforcement of Member Payment and Data Reporting Requirements</w:t>
      </w:r>
      <w:r w:rsidR="00705700">
        <w:t xml:space="preserve"> - </w:t>
      </w:r>
    </w:p>
    <w:p w14:paraId="616DCC48" w14:textId="6D22385C" w:rsidR="00E94EC1" w:rsidRDefault="00E94EC1" w:rsidP="00E54DDA">
      <w:pPr>
        <w:pStyle w:val="ListParagraph"/>
        <w:numPr>
          <w:ilvl w:val="0"/>
          <w:numId w:val="10"/>
        </w:numPr>
      </w:pPr>
      <w:r>
        <w:t>Meeting with a member of the English FA</w:t>
      </w:r>
      <w:r w:rsidR="00705700">
        <w:t>.</w:t>
      </w:r>
    </w:p>
    <w:p w14:paraId="5842DEBC" w14:textId="5886580E" w:rsidR="00E94EC1" w:rsidRDefault="00705700" w:rsidP="00E54DDA">
      <w:pPr>
        <w:pStyle w:val="ListParagraph"/>
        <w:numPr>
          <w:ilvl w:val="0"/>
          <w:numId w:val="10"/>
        </w:numPr>
      </w:pPr>
      <w:r>
        <w:t>A job description for the Executive Director is needed. Jim is working on completing one.</w:t>
      </w:r>
    </w:p>
    <w:p w14:paraId="54C39486" w14:textId="05B9B33E" w:rsidR="00E94EC1" w:rsidRDefault="00E94EC1" w:rsidP="00E94EC1">
      <w:pPr>
        <w:pStyle w:val="ListParagraph"/>
        <w:numPr>
          <w:ilvl w:val="0"/>
          <w:numId w:val="10"/>
        </w:numPr>
      </w:pPr>
      <w:r>
        <w:t>Updates from the Adult Council: the Adult Council plans to hold the Steinbrecher Cup and an elite women’s competition in 2025.</w:t>
      </w:r>
    </w:p>
    <w:p w14:paraId="0E9A2285" w14:textId="77777777" w:rsidR="00153E8E" w:rsidRPr="000E5C60" w:rsidRDefault="00153E8E" w:rsidP="00153E8E">
      <w:pPr>
        <w:rPr>
          <w:b/>
          <w:bCs/>
        </w:rPr>
      </w:pPr>
    </w:p>
    <w:p w14:paraId="5949084E" w14:textId="6729E4B3" w:rsidR="00984B78" w:rsidRDefault="00C0060D" w:rsidP="00984B78">
      <w:pPr>
        <w:pStyle w:val="ListParagraph"/>
        <w:numPr>
          <w:ilvl w:val="0"/>
          <w:numId w:val="19"/>
        </w:numPr>
        <w:rPr>
          <w:b/>
          <w:bCs/>
        </w:rPr>
      </w:pPr>
      <w:r>
        <w:rPr>
          <w:b/>
          <w:bCs/>
        </w:rPr>
        <w:t>Vice President’s Report – Fritz Marth</w:t>
      </w:r>
    </w:p>
    <w:p w14:paraId="1080B240" w14:textId="5CC15B9A" w:rsidR="005A48DF" w:rsidRDefault="0073685D" w:rsidP="0073685D">
      <w:pPr>
        <w:pStyle w:val="ListParagraph"/>
        <w:numPr>
          <w:ilvl w:val="2"/>
          <w:numId w:val="21"/>
        </w:numPr>
      </w:pPr>
      <w:r>
        <w:t>There were no additional points to make beyond what was mentioned regarding the Adult Council.</w:t>
      </w:r>
    </w:p>
    <w:p w14:paraId="0B67EA91" w14:textId="77777777" w:rsidR="005A48DF" w:rsidRDefault="005A48DF" w:rsidP="005A48DF">
      <w:pPr>
        <w:pStyle w:val="ListParagraph"/>
        <w:ind w:left="2880"/>
      </w:pPr>
    </w:p>
    <w:p w14:paraId="3387341A" w14:textId="40D1FA41" w:rsidR="005A48DF" w:rsidRDefault="005A48DF" w:rsidP="005A48DF">
      <w:pPr>
        <w:pStyle w:val="ListParagraph"/>
        <w:numPr>
          <w:ilvl w:val="0"/>
          <w:numId w:val="19"/>
        </w:numPr>
      </w:pPr>
      <w:r>
        <w:rPr>
          <w:b/>
          <w:bCs/>
        </w:rPr>
        <w:t>Executive Director’s Report – Bruce Bode</w:t>
      </w:r>
    </w:p>
    <w:p w14:paraId="39D712A1" w14:textId="4ABD90C5" w:rsidR="005A48DF" w:rsidRDefault="005A48DF" w:rsidP="005A48DF">
      <w:pPr>
        <w:pStyle w:val="ListParagraph"/>
        <w:numPr>
          <w:ilvl w:val="2"/>
          <w:numId w:val="2"/>
        </w:numPr>
      </w:pPr>
      <w:r>
        <w:t xml:space="preserve">Player Registration Report </w:t>
      </w:r>
      <w:r w:rsidR="0073685D">
        <w:t xml:space="preserve">was presented. Several members have now submitted data. The year end number of registrations will be in excess of 200,000 </w:t>
      </w:r>
      <w:proofErr w:type="gramStart"/>
      <w:r w:rsidR="0073685D">
        <w:t>players  and</w:t>
      </w:r>
      <w:proofErr w:type="gramEnd"/>
      <w:r w:rsidR="0073685D">
        <w:t xml:space="preserve"> will be close to the 2023 total of 225,000 players but probably not meet that number. As has been typical, </w:t>
      </w:r>
      <w:r>
        <w:t>December has been a very large month for registrations.</w:t>
      </w:r>
    </w:p>
    <w:p w14:paraId="0A55C9B2" w14:textId="68484BCE" w:rsidR="00BA190B" w:rsidRDefault="0073685D" w:rsidP="005A48DF">
      <w:pPr>
        <w:pStyle w:val="ListParagraph"/>
        <w:numPr>
          <w:ilvl w:val="2"/>
          <w:numId w:val="2"/>
        </w:numPr>
      </w:pPr>
      <w:r>
        <w:t>Our insurance renewal is complete with an overall increase of 6.7% in premiums for all coverages.  Player Accident coverage increased only 8% for 2025 but comparison proposals were significantly more than that. Bruce warned that the insurance environment is not favorable and that we should plan for larger increases in the future.</w:t>
      </w:r>
    </w:p>
    <w:p w14:paraId="3A1C0AC6" w14:textId="0AB9205C" w:rsidR="0073685D" w:rsidRDefault="0073685D" w:rsidP="0073685D"/>
    <w:p w14:paraId="1289BA6A" w14:textId="77777777" w:rsidR="006F2B19" w:rsidRPr="006F2B19" w:rsidRDefault="0073685D" w:rsidP="006F2B19">
      <w:pPr>
        <w:pStyle w:val="ListParagraph"/>
        <w:numPr>
          <w:ilvl w:val="0"/>
          <w:numId w:val="19"/>
        </w:numPr>
      </w:pPr>
      <w:r w:rsidRPr="0073685D">
        <w:rPr>
          <w:b/>
          <w:bCs/>
        </w:rPr>
        <w:t>Financial Report – Lori Stoneburner</w:t>
      </w:r>
    </w:p>
    <w:p w14:paraId="76FFDDFF" w14:textId="6A6C4640" w:rsidR="0073685D" w:rsidRPr="0073685D" w:rsidRDefault="006F2B19" w:rsidP="006F2B19">
      <w:pPr>
        <w:pStyle w:val="ListParagraph"/>
        <w:numPr>
          <w:ilvl w:val="2"/>
          <w:numId w:val="22"/>
        </w:numPr>
      </w:pPr>
      <w:r>
        <w:lastRenderedPageBreak/>
        <w:t>Nothing to report.</w:t>
      </w:r>
    </w:p>
    <w:p w14:paraId="66BC7512" w14:textId="77777777" w:rsidR="007C2994" w:rsidRDefault="007C2994" w:rsidP="0073685D"/>
    <w:p w14:paraId="2CE4D4BC" w14:textId="77777777" w:rsidR="0073685D" w:rsidRDefault="0073685D" w:rsidP="0073685D"/>
    <w:p w14:paraId="276FD8B4" w14:textId="49E77561" w:rsidR="007C2994" w:rsidRDefault="006F2B19" w:rsidP="007C2994">
      <w:r>
        <w:rPr>
          <w:b/>
          <w:bCs/>
        </w:rPr>
        <w:t>8. Strategic Plan Update</w:t>
      </w:r>
    </w:p>
    <w:p w14:paraId="37F32363" w14:textId="4964AFFD" w:rsidR="006F2B19" w:rsidRPr="006F2B19" w:rsidRDefault="006F2B19" w:rsidP="006F2B19">
      <w:pPr>
        <w:ind w:left="720" w:hanging="720"/>
      </w:pPr>
      <w:r>
        <w:tab/>
      </w:r>
      <w:r>
        <w:rPr>
          <w:b/>
          <w:bCs/>
        </w:rPr>
        <w:t>A.</w:t>
      </w:r>
      <w:r>
        <w:t xml:space="preserve"> The Working Groups held their initial meetings in mid-December and are now in the process of meeting in the individual Working Groups. Board Liaisons are named for each Working Group.</w:t>
      </w:r>
    </w:p>
    <w:p w14:paraId="1A37126D" w14:textId="77777777" w:rsidR="006F2B19" w:rsidRDefault="006F2B19" w:rsidP="007C2994"/>
    <w:p w14:paraId="7286EE65" w14:textId="77777777" w:rsidR="006F2B19" w:rsidRPr="006F2B19" w:rsidRDefault="006F2B19" w:rsidP="007C2994"/>
    <w:p w14:paraId="3ACAAB7C" w14:textId="6B3E9DC2" w:rsidR="000E5C60" w:rsidRPr="000E5C60" w:rsidRDefault="006F2B19" w:rsidP="000E5C60">
      <w:pPr>
        <w:rPr>
          <w:b/>
          <w:bCs/>
        </w:rPr>
      </w:pPr>
      <w:r>
        <w:rPr>
          <w:b/>
          <w:bCs/>
        </w:rPr>
        <w:t>9</w:t>
      </w:r>
      <w:r w:rsidRPr="000E5C60">
        <w:rPr>
          <w:b/>
          <w:bCs/>
        </w:rPr>
        <w:t>. Committee/Task Force Reports &amp; Updates</w:t>
      </w:r>
      <w:r w:rsidR="00153E8E">
        <w:rPr>
          <w:b/>
          <w:bCs/>
        </w:rPr>
        <w:t xml:space="preserve"> </w:t>
      </w:r>
    </w:p>
    <w:p w14:paraId="37C8D2B5" w14:textId="77777777" w:rsidR="00BA190B" w:rsidRDefault="00000000" w:rsidP="00984B78">
      <w:pPr>
        <w:ind w:left="720"/>
      </w:pPr>
      <w:r w:rsidRPr="00984B78">
        <w:rPr>
          <w:b/>
          <w:bCs/>
        </w:rPr>
        <w:t>A.</w:t>
      </w:r>
      <w:r w:rsidR="00BA190B">
        <w:rPr>
          <w:b/>
          <w:bCs/>
        </w:rPr>
        <w:t xml:space="preserve"> Veterans Cup Update</w:t>
      </w:r>
    </w:p>
    <w:p w14:paraId="205F67C9" w14:textId="4FB7BADC" w:rsidR="000E5C60" w:rsidRDefault="006F2B19" w:rsidP="00984B78">
      <w:pPr>
        <w:ind w:left="720"/>
      </w:pPr>
      <w:r>
        <w:t>Registrations are open on the website and have begun coming in. A marketing plan is being discussed and contact with individual teams will be made by the Vets Cup Committee. The Committee is working to cut lodging costs by looking at the option of renting a house or two versus hotel rooms for committee and board members.</w:t>
      </w:r>
    </w:p>
    <w:p w14:paraId="5685AE6C" w14:textId="77777777" w:rsidR="00BA190B" w:rsidRDefault="00BA190B" w:rsidP="00984B78">
      <w:pPr>
        <w:ind w:left="720"/>
      </w:pPr>
    </w:p>
    <w:p w14:paraId="3682EBE5" w14:textId="5CD2AB9E" w:rsidR="00BA190B" w:rsidRDefault="00BA190B" w:rsidP="00984B78">
      <w:pPr>
        <w:ind w:left="720"/>
      </w:pPr>
      <w:r>
        <w:rPr>
          <w:b/>
          <w:bCs/>
        </w:rPr>
        <w:t>B. National Cups Update</w:t>
      </w:r>
    </w:p>
    <w:p w14:paraId="19D2F409" w14:textId="7F5BF28E" w:rsidR="00BA190B" w:rsidRPr="00BA190B" w:rsidRDefault="006F2B19" w:rsidP="00984B78">
      <w:pPr>
        <w:ind w:left="720"/>
      </w:pPr>
      <w:r>
        <w:t xml:space="preserve">Dan Trainor shared that they are working on developing a </w:t>
      </w:r>
      <w:proofErr w:type="gramStart"/>
      <w:r>
        <w:t>criteria</w:t>
      </w:r>
      <w:proofErr w:type="gramEnd"/>
      <w:r>
        <w:t xml:space="preserve"> for a national cup versus a national competition and finalizing the criteria for venues so that locations can be determined in two-year cycles.</w:t>
      </w:r>
      <w:r w:rsidR="00244CCE">
        <w:t xml:space="preserve"> Dan noted that because of the holidays the committee had not met but had email discussions on these matters.</w:t>
      </w:r>
      <w:r>
        <w:t xml:space="preserve"> Concerns were raised about the lack of a decision regarding the </w:t>
      </w:r>
      <w:r w:rsidR="00244CCE">
        <w:t>final’s</w:t>
      </w:r>
      <w:r>
        <w:t xml:space="preserve"> venue for 2025.</w:t>
      </w:r>
    </w:p>
    <w:p w14:paraId="29DB63F4" w14:textId="77777777" w:rsidR="00984B78" w:rsidRPr="000E5C60" w:rsidRDefault="00984B78" w:rsidP="00984B78">
      <w:pPr>
        <w:ind w:left="360"/>
      </w:pPr>
    </w:p>
    <w:p w14:paraId="657E3EE3" w14:textId="77777777" w:rsidR="000E5C60" w:rsidRPr="000E5C60" w:rsidRDefault="00000000" w:rsidP="000E5C60">
      <w:pPr>
        <w:rPr>
          <w:b/>
          <w:bCs/>
        </w:rPr>
      </w:pPr>
      <w:r w:rsidRPr="000E5C60">
        <w:rPr>
          <w:b/>
          <w:bCs/>
        </w:rPr>
        <w:t>8. Unfinished Business</w:t>
      </w:r>
    </w:p>
    <w:p w14:paraId="7BFB4470" w14:textId="5C538E59" w:rsidR="00244CCE" w:rsidRDefault="00000000" w:rsidP="00984B78">
      <w:pPr>
        <w:ind w:left="720"/>
      </w:pPr>
      <w:r w:rsidRPr="00F97597">
        <w:rPr>
          <w:b/>
          <w:bCs/>
        </w:rPr>
        <w:t>A. </w:t>
      </w:r>
      <w:r>
        <w:t xml:space="preserve"> </w:t>
      </w:r>
      <w:r w:rsidR="00244CCE">
        <w:rPr>
          <w:b/>
          <w:bCs/>
        </w:rPr>
        <w:t>Committee Appointments</w:t>
      </w:r>
    </w:p>
    <w:p w14:paraId="76AB91B4" w14:textId="5EF591B6" w:rsidR="00244CCE" w:rsidRPr="00F01DA4" w:rsidRDefault="00244CCE" w:rsidP="00984B78">
      <w:pPr>
        <w:ind w:left="720"/>
        <w:rPr>
          <w:b/>
          <w:bCs/>
        </w:rPr>
      </w:pPr>
      <w:r>
        <w:t xml:space="preserve">Technology Committee: David </w:t>
      </w:r>
      <w:proofErr w:type="spellStart"/>
      <w:r>
        <w:t>Altesleben</w:t>
      </w:r>
      <w:proofErr w:type="spellEnd"/>
      <w:r>
        <w:t xml:space="preserve">, chair, Jonas Hart, Kevin Anderson, Anne </w:t>
      </w:r>
      <w:proofErr w:type="spellStart"/>
      <w:r>
        <w:t>Braghero</w:t>
      </w:r>
      <w:proofErr w:type="spellEnd"/>
      <w:r>
        <w:t>, Dan Rooney</w:t>
      </w:r>
      <w:r w:rsidR="00F01DA4">
        <w:t xml:space="preserve">   </w:t>
      </w:r>
      <w:r w:rsidR="00F01DA4">
        <w:rPr>
          <w:b/>
          <w:bCs/>
        </w:rPr>
        <w:t>APPROVED</w:t>
      </w:r>
    </w:p>
    <w:p w14:paraId="6E13B26E" w14:textId="51B38394" w:rsidR="00244CCE" w:rsidRPr="00F01DA4" w:rsidRDefault="00244CCE" w:rsidP="00984B78">
      <w:pPr>
        <w:ind w:left="720"/>
        <w:rPr>
          <w:b/>
          <w:bCs/>
        </w:rPr>
      </w:pPr>
      <w:r>
        <w:t>Hall of Fame Committee Chair: Richard Moeller</w:t>
      </w:r>
      <w:r w:rsidR="00F01DA4">
        <w:t xml:space="preserve">. </w:t>
      </w:r>
      <w:r w:rsidR="00F01DA4">
        <w:rPr>
          <w:b/>
          <w:bCs/>
        </w:rPr>
        <w:t>APPROVED</w:t>
      </w:r>
    </w:p>
    <w:p w14:paraId="32AB06BA" w14:textId="086311F4" w:rsidR="00244CCE" w:rsidRPr="00F01DA4" w:rsidRDefault="00244CCE" w:rsidP="00984B78">
      <w:pPr>
        <w:ind w:left="720"/>
        <w:rPr>
          <w:b/>
          <w:bCs/>
        </w:rPr>
      </w:pPr>
      <w:r>
        <w:t xml:space="preserve">Credentials Committee: Dyann </w:t>
      </w:r>
      <w:proofErr w:type="spellStart"/>
      <w:r>
        <w:t>Publiese</w:t>
      </w:r>
      <w:proofErr w:type="spellEnd"/>
      <w:r>
        <w:t xml:space="preserve">, chair, Raymond Daniel, Peter </w:t>
      </w:r>
      <w:proofErr w:type="spellStart"/>
      <w:r>
        <w:t>Pinori</w:t>
      </w:r>
      <w:proofErr w:type="spellEnd"/>
      <w:r>
        <w:t>, Dan Trainor</w:t>
      </w:r>
      <w:r w:rsidR="00F01DA4">
        <w:t xml:space="preserve">. </w:t>
      </w:r>
      <w:r w:rsidR="00F01DA4">
        <w:rPr>
          <w:b/>
          <w:bCs/>
        </w:rPr>
        <w:t>APPROVED</w:t>
      </w:r>
    </w:p>
    <w:p w14:paraId="4F21372D" w14:textId="4F4688C5" w:rsidR="00244CCE" w:rsidRPr="00F01DA4" w:rsidRDefault="00244CCE" w:rsidP="00984B78">
      <w:pPr>
        <w:ind w:left="720"/>
        <w:rPr>
          <w:b/>
          <w:bCs/>
        </w:rPr>
      </w:pPr>
      <w:r>
        <w:t xml:space="preserve">Budget &amp; Finance Committee: Andy Marion, chair, Anne </w:t>
      </w:r>
      <w:proofErr w:type="spellStart"/>
      <w:r>
        <w:t>Braghero</w:t>
      </w:r>
      <w:proofErr w:type="spellEnd"/>
      <w:r>
        <w:t>, Donna Langdon, Vincent Treglia, D.J. Gallant</w:t>
      </w:r>
      <w:r w:rsidR="00F01DA4">
        <w:t xml:space="preserve">. </w:t>
      </w:r>
      <w:r w:rsidR="00F01DA4">
        <w:rPr>
          <w:b/>
          <w:bCs/>
        </w:rPr>
        <w:t>APPROVED</w:t>
      </w:r>
    </w:p>
    <w:p w14:paraId="44D074E7" w14:textId="77777777" w:rsidR="00244CCE" w:rsidRPr="00244CCE" w:rsidRDefault="00244CCE" w:rsidP="00984B78">
      <w:pPr>
        <w:ind w:left="720"/>
      </w:pPr>
    </w:p>
    <w:p w14:paraId="7C8344DF" w14:textId="263A5DCA" w:rsidR="00153E8E" w:rsidRDefault="00244CCE" w:rsidP="00984B78">
      <w:pPr>
        <w:ind w:left="720"/>
      </w:pPr>
      <w:r>
        <w:rPr>
          <w:b/>
          <w:bCs/>
        </w:rPr>
        <w:t xml:space="preserve">B. </w:t>
      </w:r>
      <w:r w:rsidR="00BA190B">
        <w:rPr>
          <w:b/>
          <w:bCs/>
        </w:rPr>
        <w:t>NBOD Subcommittees Policy Review</w:t>
      </w:r>
    </w:p>
    <w:p w14:paraId="2D79D921" w14:textId="57C9E4EC" w:rsidR="0047578D" w:rsidRDefault="00244CCE" w:rsidP="00984B78">
      <w:pPr>
        <w:ind w:left="720"/>
      </w:pPr>
      <w:r>
        <w:t xml:space="preserve">A </w:t>
      </w:r>
      <w:r w:rsidR="0047578D">
        <w:t xml:space="preserve">master edited document </w:t>
      </w:r>
      <w:r>
        <w:t>is complete</w:t>
      </w:r>
      <w:r w:rsidR="0047578D">
        <w:t xml:space="preserve">. </w:t>
      </w:r>
      <w:r>
        <w:t xml:space="preserve">There will be a </w:t>
      </w:r>
      <w:r w:rsidR="0047578D">
        <w:t xml:space="preserve">meeting </w:t>
      </w:r>
      <w:r>
        <w:t>January 21</w:t>
      </w:r>
      <w:r w:rsidRPr="00244CCE">
        <w:rPr>
          <w:vertAlign w:val="superscript"/>
        </w:rPr>
        <w:t>st</w:t>
      </w:r>
      <w:r>
        <w:t xml:space="preserve"> </w:t>
      </w:r>
      <w:r w:rsidR="0047578D">
        <w:t xml:space="preserve">to </w:t>
      </w:r>
      <w:r>
        <w:t xml:space="preserve">review and create </w:t>
      </w:r>
      <w:r w:rsidR="0047578D">
        <w:t xml:space="preserve">a final draft. </w:t>
      </w:r>
      <w:r>
        <w:t>The final draft will be on the next NBOD meeting agenda for approval. After that a copy will be available to membership and a town hall will be held on February 18</w:t>
      </w:r>
      <w:r w:rsidRPr="00244CCE">
        <w:rPr>
          <w:vertAlign w:val="superscript"/>
        </w:rPr>
        <w:t>th</w:t>
      </w:r>
      <w:r>
        <w:t xml:space="preserve"> to answer questions from members prior to the Atlanta US Soccer AGM.</w:t>
      </w:r>
    </w:p>
    <w:p w14:paraId="064625CB" w14:textId="77777777" w:rsidR="00153E8E" w:rsidRPr="00D040F5" w:rsidRDefault="00153E8E" w:rsidP="000E5C60"/>
    <w:p w14:paraId="4FFF1DAA" w14:textId="77777777" w:rsidR="000E5C60" w:rsidRDefault="00000000" w:rsidP="000E5C60">
      <w:pPr>
        <w:rPr>
          <w:b/>
          <w:bCs/>
        </w:rPr>
      </w:pPr>
      <w:r w:rsidRPr="000E5C60">
        <w:rPr>
          <w:b/>
          <w:bCs/>
        </w:rPr>
        <w:t xml:space="preserve">9. New </w:t>
      </w:r>
      <w:r w:rsidRPr="00F97597">
        <w:rPr>
          <w:b/>
          <w:bCs/>
        </w:rPr>
        <w:t>Business</w:t>
      </w:r>
    </w:p>
    <w:p w14:paraId="0C133614" w14:textId="60552AC4" w:rsidR="00F01DA4" w:rsidRPr="00F01DA4" w:rsidRDefault="00F01DA4" w:rsidP="000E5C60">
      <w:r>
        <w:rPr>
          <w:b/>
          <w:bCs/>
        </w:rPr>
        <w:tab/>
      </w:r>
      <w:r>
        <w:t>There was no New Business.</w:t>
      </w:r>
    </w:p>
    <w:p w14:paraId="70F858D8" w14:textId="77777777" w:rsidR="00F97597" w:rsidRDefault="00F97597" w:rsidP="00397F3A"/>
    <w:p w14:paraId="636FAB53" w14:textId="77777777" w:rsidR="00F97597" w:rsidRPr="00F97597" w:rsidRDefault="00000000" w:rsidP="00F97597">
      <w:pPr>
        <w:rPr>
          <w:b/>
          <w:bCs/>
        </w:rPr>
      </w:pPr>
      <w:proofErr w:type="gramStart"/>
      <w:r w:rsidRPr="00F97597">
        <w:rPr>
          <w:b/>
          <w:bCs/>
        </w:rPr>
        <w:t>Guest  question</w:t>
      </w:r>
      <w:proofErr w:type="gramEnd"/>
      <w:r w:rsidRPr="00F97597">
        <w:rPr>
          <w:b/>
          <w:bCs/>
        </w:rPr>
        <w:t xml:space="preserve"> session – </w:t>
      </w:r>
    </w:p>
    <w:p w14:paraId="2D05490A" w14:textId="3937EE4D" w:rsidR="00F97597" w:rsidRDefault="0047578D" w:rsidP="00F97597">
      <w:r>
        <w:lastRenderedPageBreak/>
        <w:tab/>
        <w:t>None</w:t>
      </w:r>
    </w:p>
    <w:p w14:paraId="6A62980A" w14:textId="77777777" w:rsidR="00F97597" w:rsidRDefault="00F97597" w:rsidP="00397F3A"/>
    <w:p w14:paraId="3582F256" w14:textId="77777777" w:rsidR="00397F3A" w:rsidRPr="000E5C60" w:rsidRDefault="00397F3A" w:rsidP="00397F3A"/>
    <w:p w14:paraId="036C72E9" w14:textId="77777777" w:rsidR="000E5C60" w:rsidRPr="000E5C60" w:rsidRDefault="00000000" w:rsidP="000E5C60">
      <w:pPr>
        <w:rPr>
          <w:b/>
          <w:bCs/>
        </w:rPr>
      </w:pPr>
      <w:r w:rsidRPr="000E5C60">
        <w:rPr>
          <w:b/>
          <w:bCs/>
        </w:rPr>
        <w:t>11. Adjournment</w:t>
      </w:r>
    </w:p>
    <w:p w14:paraId="3ED69B8B" w14:textId="1B269B43" w:rsidR="007C2994" w:rsidRDefault="00000000" w:rsidP="007C2994">
      <w:r>
        <w:t xml:space="preserve">Meeting called to end </w:t>
      </w:r>
      <w:r w:rsidR="00F01DA4">
        <w:t>8:45</w:t>
      </w:r>
      <w:r w:rsidR="00354B72">
        <w:t>pm CST</w:t>
      </w:r>
    </w:p>
    <w:p w14:paraId="4A19F970" w14:textId="77777777" w:rsidR="007C2994" w:rsidRDefault="007C2994" w:rsidP="007C2994"/>
    <w:p w14:paraId="3A9109A4" w14:textId="5124DEDF" w:rsidR="0047578D" w:rsidRPr="0047578D" w:rsidRDefault="0047578D" w:rsidP="007C2994">
      <w:pPr>
        <w:rPr>
          <w:b/>
          <w:bCs/>
        </w:rPr>
      </w:pPr>
      <w:r>
        <w:rPr>
          <w:b/>
          <w:bCs/>
        </w:rPr>
        <w:t xml:space="preserve">Next Meeting is </w:t>
      </w:r>
      <w:r w:rsidR="00F01DA4">
        <w:rPr>
          <w:b/>
          <w:bCs/>
        </w:rPr>
        <w:t xml:space="preserve">February 5, </w:t>
      </w:r>
      <w:proofErr w:type="gramStart"/>
      <w:r w:rsidR="00F01DA4">
        <w:rPr>
          <w:b/>
          <w:bCs/>
        </w:rPr>
        <w:t>2025</w:t>
      </w:r>
      <w:proofErr w:type="gramEnd"/>
      <w:r>
        <w:rPr>
          <w:b/>
          <w:bCs/>
        </w:rPr>
        <w:t xml:space="preserve"> at 7pm CST</w:t>
      </w:r>
    </w:p>
    <w:p w14:paraId="618324A3" w14:textId="77777777" w:rsidR="007C2994" w:rsidRDefault="007C2994" w:rsidP="007C2994"/>
    <w:p w14:paraId="5482F414" w14:textId="63A9ED45" w:rsidR="00F97597" w:rsidRPr="00D040F5" w:rsidRDefault="00000000" w:rsidP="007C2994">
      <w:r>
        <w:t xml:space="preserve">Notes prepared </w:t>
      </w:r>
      <w:proofErr w:type="gramStart"/>
      <w:r>
        <w:t>by:</w:t>
      </w:r>
      <w:proofErr w:type="gramEnd"/>
      <w:r>
        <w:t xml:space="preserve"> </w:t>
      </w:r>
      <w:r w:rsidR="00F01DA4">
        <w:t>with AI Summary</w:t>
      </w:r>
    </w:p>
    <w:p w14:paraId="7F217114" w14:textId="7CBA1548" w:rsidR="007C2994" w:rsidRPr="00D040F5" w:rsidRDefault="00000000" w:rsidP="007C2994">
      <w:r w:rsidRPr="00D040F5">
        <w:rPr>
          <w:b/>
          <w:bCs/>
        </w:rPr>
        <w:t>Minute</w:t>
      </w:r>
      <w:r w:rsidR="00F97597">
        <w:rPr>
          <w:b/>
          <w:bCs/>
        </w:rPr>
        <w:t xml:space="preserve">s </w:t>
      </w:r>
      <w:r w:rsidRPr="00D040F5">
        <w:rPr>
          <w:b/>
          <w:bCs/>
        </w:rPr>
        <w:t>by:</w:t>
      </w:r>
      <w:r w:rsidR="00F97597">
        <w:rPr>
          <w:b/>
          <w:bCs/>
        </w:rPr>
        <w:t xml:space="preserve"> </w:t>
      </w:r>
      <w:r w:rsidR="00F97597">
        <w:t>Bruce Bode</w:t>
      </w:r>
      <w:r w:rsidRPr="00D040F5">
        <w:br/>
      </w:r>
    </w:p>
    <w:p w14:paraId="40FC13BC" w14:textId="77777777" w:rsidR="007C2994" w:rsidRDefault="007C2994" w:rsidP="007C2994"/>
    <w:p w14:paraId="218DFCB9" w14:textId="77777777" w:rsidR="007C2994" w:rsidRDefault="007C2994" w:rsidP="007C2994"/>
    <w:p w14:paraId="5F250E7C" w14:textId="77777777" w:rsidR="007C2994" w:rsidRDefault="007C2994" w:rsidP="007C2994"/>
    <w:p w14:paraId="7366C9A8" w14:textId="77777777" w:rsidR="007E0EA6" w:rsidRDefault="007E0EA6"/>
    <w:sectPr w:rsidR="007E0E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767AE" w14:textId="77777777" w:rsidR="00595DB7" w:rsidRDefault="00595DB7">
      <w:r>
        <w:separator/>
      </w:r>
    </w:p>
  </w:endnote>
  <w:endnote w:type="continuationSeparator" w:id="0">
    <w:p w14:paraId="312D106D" w14:textId="77777777" w:rsidR="00595DB7" w:rsidRDefault="0059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E5D8" w14:textId="77777777" w:rsidR="006D5062" w:rsidRDefault="006D5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50E2" w14:textId="77777777" w:rsidR="006D5062" w:rsidRDefault="006D5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83B" w14:textId="77777777" w:rsidR="006D5062" w:rsidRDefault="006D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2EBE7" w14:textId="77777777" w:rsidR="00595DB7" w:rsidRDefault="00595DB7">
      <w:r>
        <w:separator/>
      </w:r>
    </w:p>
  </w:footnote>
  <w:footnote w:type="continuationSeparator" w:id="0">
    <w:p w14:paraId="1549DAFE" w14:textId="77777777" w:rsidR="00595DB7" w:rsidRDefault="0059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F425" w14:textId="1258E350" w:rsidR="006D5062" w:rsidRDefault="006D5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E0B7" w14:textId="771526DC" w:rsidR="006D5062" w:rsidRDefault="006D5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F098" w14:textId="46CBC532" w:rsidR="006D5062" w:rsidRDefault="006D5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7FB"/>
    <w:multiLevelType w:val="multilevel"/>
    <w:tmpl w:val="03AC2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1704B"/>
    <w:multiLevelType w:val="multilevel"/>
    <w:tmpl w:val="929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34E64"/>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B6B07"/>
    <w:multiLevelType w:val="multilevel"/>
    <w:tmpl w:val="608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D6313"/>
    <w:multiLevelType w:val="multilevel"/>
    <w:tmpl w:val="280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51B0D"/>
    <w:multiLevelType w:val="multilevel"/>
    <w:tmpl w:val="02C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46E05"/>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E0BAB"/>
    <w:multiLevelType w:val="multilevel"/>
    <w:tmpl w:val="A9A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C43E0"/>
    <w:multiLevelType w:val="multilevel"/>
    <w:tmpl w:val="707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80BE3"/>
    <w:multiLevelType w:val="multilevel"/>
    <w:tmpl w:val="7AB6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01591"/>
    <w:multiLevelType w:val="multilevel"/>
    <w:tmpl w:val="40E4DF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63B0D37"/>
    <w:multiLevelType w:val="multilevel"/>
    <w:tmpl w:val="2C48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A5E2C"/>
    <w:multiLevelType w:val="multilevel"/>
    <w:tmpl w:val="FEA8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41903"/>
    <w:multiLevelType w:val="hybridMultilevel"/>
    <w:tmpl w:val="719A7A7A"/>
    <w:lvl w:ilvl="0" w:tplc="386004F8">
      <w:start w:val="1"/>
      <w:numFmt w:val="decimal"/>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99A2441"/>
    <w:multiLevelType w:val="multilevel"/>
    <w:tmpl w:val="20AC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749F5"/>
    <w:multiLevelType w:val="multilevel"/>
    <w:tmpl w:val="10C4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A7ECF"/>
    <w:multiLevelType w:val="multilevel"/>
    <w:tmpl w:val="2C72802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7" w15:restartNumberingAfterBreak="0">
    <w:nsid w:val="729E7137"/>
    <w:multiLevelType w:val="multilevel"/>
    <w:tmpl w:val="262A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111E4"/>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807AC"/>
    <w:multiLevelType w:val="hybridMultilevel"/>
    <w:tmpl w:val="F4260666"/>
    <w:lvl w:ilvl="0" w:tplc="F7308FDC">
      <w:start w:val="1"/>
      <w:numFmt w:val="upperLetter"/>
      <w:lvlText w:val="%1."/>
      <w:lvlJc w:val="left"/>
      <w:pPr>
        <w:ind w:left="720" w:hanging="360"/>
      </w:pPr>
      <w:rPr>
        <w:rFonts w:hint="default"/>
        <w:b/>
        <w:bCs/>
      </w:rPr>
    </w:lvl>
    <w:lvl w:ilvl="1" w:tplc="F37A30E0">
      <w:start w:val="1"/>
      <w:numFmt w:val="lowerLetter"/>
      <w:lvlText w:val="%2."/>
      <w:lvlJc w:val="left"/>
      <w:pPr>
        <w:ind w:left="1440" w:hanging="360"/>
      </w:pPr>
      <w:rPr>
        <w:b w:val="0"/>
        <w:bCs w:val="0"/>
      </w:rPr>
    </w:lvl>
    <w:lvl w:ilvl="2" w:tplc="CECCEBA2" w:tentative="1">
      <w:start w:val="1"/>
      <w:numFmt w:val="lowerRoman"/>
      <w:lvlText w:val="%3."/>
      <w:lvlJc w:val="right"/>
      <w:pPr>
        <w:ind w:left="2160" w:hanging="180"/>
      </w:pPr>
    </w:lvl>
    <w:lvl w:ilvl="3" w:tplc="3C68C456" w:tentative="1">
      <w:start w:val="1"/>
      <w:numFmt w:val="decimal"/>
      <w:lvlText w:val="%4."/>
      <w:lvlJc w:val="left"/>
      <w:pPr>
        <w:ind w:left="2880" w:hanging="360"/>
      </w:pPr>
    </w:lvl>
    <w:lvl w:ilvl="4" w:tplc="8E861908" w:tentative="1">
      <w:start w:val="1"/>
      <w:numFmt w:val="lowerLetter"/>
      <w:lvlText w:val="%5."/>
      <w:lvlJc w:val="left"/>
      <w:pPr>
        <w:ind w:left="3600" w:hanging="360"/>
      </w:pPr>
    </w:lvl>
    <w:lvl w:ilvl="5" w:tplc="A3DEF28E" w:tentative="1">
      <w:start w:val="1"/>
      <w:numFmt w:val="lowerRoman"/>
      <w:lvlText w:val="%6."/>
      <w:lvlJc w:val="right"/>
      <w:pPr>
        <w:ind w:left="4320" w:hanging="180"/>
      </w:pPr>
    </w:lvl>
    <w:lvl w:ilvl="6" w:tplc="F61E7502" w:tentative="1">
      <w:start w:val="1"/>
      <w:numFmt w:val="decimal"/>
      <w:lvlText w:val="%7."/>
      <w:lvlJc w:val="left"/>
      <w:pPr>
        <w:ind w:left="5040" w:hanging="360"/>
      </w:pPr>
    </w:lvl>
    <w:lvl w:ilvl="7" w:tplc="702E2FA6" w:tentative="1">
      <w:start w:val="1"/>
      <w:numFmt w:val="lowerLetter"/>
      <w:lvlText w:val="%8."/>
      <w:lvlJc w:val="left"/>
      <w:pPr>
        <w:ind w:left="5760" w:hanging="360"/>
      </w:pPr>
    </w:lvl>
    <w:lvl w:ilvl="8" w:tplc="64208EE8" w:tentative="1">
      <w:start w:val="1"/>
      <w:numFmt w:val="lowerRoman"/>
      <w:lvlText w:val="%9."/>
      <w:lvlJc w:val="right"/>
      <w:pPr>
        <w:ind w:left="6480" w:hanging="180"/>
      </w:pPr>
    </w:lvl>
  </w:abstractNum>
  <w:abstractNum w:abstractNumId="20" w15:restartNumberingAfterBreak="0">
    <w:nsid w:val="7CB043E5"/>
    <w:multiLevelType w:val="hybridMultilevel"/>
    <w:tmpl w:val="E6585C96"/>
    <w:lvl w:ilvl="0" w:tplc="4080BC88">
      <w:start w:val="1"/>
      <w:numFmt w:val="bullet"/>
      <w:lvlText w:val=""/>
      <w:lvlJc w:val="left"/>
      <w:pPr>
        <w:ind w:left="360" w:hanging="360"/>
      </w:pPr>
      <w:rPr>
        <w:rFonts w:ascii="Symbol" w:hAnsi="Symbol" w:hint="default"/>
      </w:rPr>
    </w:lvl>
    <w:lvl w:ilvl="1" w:tplc="5412CB26">
      <w:start w:val="1"/>
      <w:numFmt w:val="bullet"/>
      <w:lvlText w:val="o"/>
      <w:lvlJc w:val="left"/>
      <w:pPr>
        <w:ind w:left="1080" w:hanging="360"/>
      </w:pPr>
      <w:rPr>
        <w:rFonts w:ascii="Courier New" w:hAnsi="Courier New" w:cs="Courier New" w:hint="default"/>
      </w:rPr>
    </w:lvl>
    <w:lvl w:ilvl="2" w:tplc="0E30A7AA" w:tentative="1">
      <w:start w:val="1"/>
      <w:numFmt w:val="bullet"/>
      <w:lvlText w:val=""/>
      <w:lvlJc w:val="left"/>
      <w:pPr>
        <w:ind w:left="1800" w:hanging="360"/>
      </w:pPr>
      <w:rPr>
        <w:rFonts w:ascii="Wingdings" w:hAnsi="Wingdings" w:hint="default"/>
      </w:rPr>
    </w:lvl>
    <w:lvl w:ilvl="3" w:tplc="94F046CA" w:tentative="1">
      <w:start w:val="1"/>
      <w:numFmt w:val="bullet"/>
      <w:lvlText w:val=""/>
      <w:lvlJc w:val="left"/>
      <w:pPr>
        <w:ind w:left="2520" w:hanging="360"/>
      </w:pPr>
      <w:rPr>
        <w:rFonts w:ascii="Symbol" w:hAnsi="Symbol" w:hint="default"/>
      </w:rPr>
    </w:lvl>
    <w:lvl w:ilvl="4" w:tplc="40F67814" w:tentative="1">
      <w:start w:val="1"/>
      <w:numFmt w:val="bullet"/>
      <w:lvlText w:val="o"/>
      <w:lvlJc w:val="left"/>
      <w:pPr>
        <w:ind w:left="3240" w:hanging="360"/>
      </w:pPr>
      <w:rPr>
        <w:rFonts w:ascii="Courier New" w:hAnsi="Courier New" w:cs="Courier New" w:hint="default"/>
      </w:rPr>
    </w:lvl>
    <w:lvl w:ilvl="5" w:tplc="1F6E2538" w:tentative="1">
      <w:start w:val="1"/>
      <w:numFmt w:val="bullet"/>
      <w:lvlText w:val=""/>
      <w:lvlJc w:val="left"/>
      <w:pPr>
        <w:ind w:left="3960" w:hanging="360"/>
      </w:pPr>
      <w:rPr>
        <w:rFonts w:ascii="Wingdings" w:hAnsi="Wingdings" w:hint="default"/>
      </w:rPr>
    </w:lvl>
    <w:lvl w:ilvl="6" w:tplc="3F3433A6" w:tentative="1">
      <w:start w:val="1"/>
      <w:numFmt w:val="bullet"/>
      <w:lvlText w:val=""/>
      <w:lvlJc w:val="left"/>
      <w:pPr>
        <w:ind w:left="4680" w:hanging="360"/>
      </w:pPr>
      <w:rPr>
        <w:rFonts w:ascii="Symbol" w:hAnsi="Symbol" w:hint="default"/>
      </w:rPr>
    </w:lvl>
    <w:lvl w:ilvl="7" w:tplc="DEC24FF6" w:tentative="1">
      <w:start w:val="1"/>
      <w:numFmt w:val="bullet"/>
      <w:lvlText w:val="o"/>
      <w:lvlJc w:val="left"/>
      <w:pPr>
        <w:ind w:left="5400" w:hanging="360"/>
      </w:pPr>
      <w:rPr>
        <w:rFonts w:ascii="Courier New" w:hAnsi="Courier New" w:cs="Courier New" w:hint="default"/>
      </w:rPr>
    </w:lvl>
    <w:lvl w:ilvl="8" w:tplc="10FCF24C" w:tentative="1">
      <w:start w:val="1"/>
      <w:numFmt w:val="bullet"/>
      <w:lvlText w:val=""/>
      <w:lvlJc w:val="left"/>
      <w:pPr>
        <w:ind w:left="6120" w:hanging="360"/>
      </w:pPr>
      <w:rPr>
        <w:rFonts w:ascii="Wingdings" w:hAnsi="Wingdings" w:hint="default"/>
      </w:rPr>
    </w:lvl>
  </w:abstractNum>
  <w:abstractNum w:abstractNumId="21" w15:restartNumberingAfterBreak="0">
    <w:nsid w:val="7FE67AE2"/>
    <w:multiLevelType w:val="multilevel"/>
    <w:tmpl w:val="09A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58066">
    <w:abstractNumId w:val="5"/>
  </w:num>
  <w:num w:numId="2" w16cid:durableId="1436241958">
    <w:abstractNumId w:val="15"/>
  </w:num>
  <w:num w:numId="3" w16cid:durableId="1953631413">
    <w:abstractNumId w:val="2"/>
  </w:num>
  <w:num w:numId="4" w16cid:durableId="23215546">
    <w:abstractNumId w:val="3"/>
  </w:num>
  <w:num w:numId="5" w16cid:durableId="747077358">
    <w:abstractNumId w:val="1"/>
  </w:num>
  <w:num w:numId="6" w16cid:durableId="1907258349">
    <w:abstractNumId w:val="9"/>
  </w:num>
  <w:num w:numId="7" w16cid:durableId="532573286">
    <w:abstractNumId w:val="4"/>
  </w:num>
  <w:num w:numId="8" w16cid:durableId="424420426">
    <w:abstractNumId w:val="21"/>
  </w:num>
  <w:num w:numId="9" w16cid:durableId="2585466">
    <w:abstractNumId w:val="20"/>
  </w:num>
  <w:num w:numId="10" w16cid:durableId="1943368987">
    <w:abstractNumId w:val="10"/>
  </w:num>
  <w:num w:numId="11" w16cid:durableId="1254706954">
    <w:abstractNumId w:val="14"/>
  </w:num>
  <w:num w:numId="12" w16cid:durableId="664745843">
    <w:abstractNumId w:val="16"/>
  </w:num>
  <w:num w:numId="13" w16cid:durableId="870653482">
    <w:abstractNumId w:val="7"/>
  </w:num>
  <w:num w:numId="14" w16cid:durableId="1707562322">
    <w:abstractNumId w:val="11"/>
  </w:num>
  <w:num w:numId="15" w16cid:durableId="430007126">
    <w:abstractNumId w:val="0"/>
  </w:num>
  <w:num w:numId="16" w16cid:durableId="702483333">
    <w:abstractNumId w:val="17"/>
  </w:num>
  <w:num w:numId="17" w16cid:durableId="204953264">
    <w:abstractNumId w:val="12"/>
  </w:num>
  <w:num w:numId="18" w16cid:durableId="1598439934">
    <w:abstractNumId w:val="8"/>
  </w:num>
  <w:num w:numId="19" w16cid:durableId="504783345">
    <w:abstractNumId w:val="19"/>
  </w:num>
  <w:num w:numId="20" w16cid:durableId="198009450">
    <w:abstractNumId w:val="13"/>
  </w:num>
  <w:num w:numId="21" w16cid:durableId="386338441">
    <w:abstractNumId w:val="6"/>
  </w:num>
  <w:num w:numId="22" w16cid:durableId="3283657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94"/>
    <w:rsid w:val="00076D0D"/>
    <w:rsid w:val="000A2C94"/>
    <w:rsid w:val="000C720E"/>
    <w:rsid w:val="000E5C60"/>
    <w:rsid w:val="00126A74"/>
    <w:rsid w:val="00153E8E"/>
    <w:rsid w:val="001E080D"/>
    <w:rsid w:val="001E70B2"/>
    <w:rsid w:val="00244CCE"/>
    <w:rsid w:val="0024654F"/>
    <w:rsid w:val="00295553"/>
    <w:rsid w:val="002E3959"/>
    <w:rsid w:val="002F7405"/>
    <w:rsid w:val="00354B72"/>
    <w:rsid w:val="00361CB6"/>
    <w:rsid w:val="00397F3A"/>
    <w:rsid w:val="003D290E"/>
    <w:rsid w:val="004537F2"/>
    <w:rsid w:val="004539A2"/>
    <w:rsid w:val="0047578D"/>
    <w:rsid w:val="004B38A4"/>
    <w:rsid w:val="004C71B7"/>
    <w:rsid w:val="00541CF8"/>
    <w:rsid w:val="00595DB7"/>
    <w:rsid w:val="005A48DF"/>
    <w:rsid w:val="005F0FC5"/>
    <w:rsid w:val="006071A5"/>
    <w:rsid w:val="0069112C"/>
    <w:rsid w:val="006D5062"/>
    <w:rsid w:val="006E3FDB"/>
    <w:rsid w:val="006F2B19"/>
    <w:rsid w:val="00705700"/>
    <w:rsid w:val="0073685D"/>
    <w:rsid w:val="007A33BA"/>
    <w:rsid w:val="007C2994"/>
    <w:rsid w:val="007E0EA6"/>
    <w:rsid w:val="008B0A3D"/>
    <w:rsid w:val="008D1BC7"/>
    <w:rsid w:val="00984B78"/>
    <w:rsid w:val="009A1A04"/>
    <w:rsid w:val="009B022D"/>
    <w:rsid w:val="009E7C66"/>
    <w:rsid w:val="00A26694"/>
    <w:rsid w:val="00B13854"/>
    <w:rsid w:val="00B22669"/>
    <w:rsid w:val="00B7753A"/>
    <w:rsid w:val="00B81FAA"/>
    <w:rsid w:val="00B96933"/>
    <w:rsid w:val="00BA190B"/>
    <w:rsid w:val="00C0060D"/>
    <w:rsid w:val="00CB460E"/>
    <w:rsid w:val="00CE16CC"/>
    <w:rsid w:val="00D040F5"/>
    <w:rsid w:val="00D17D45"/>
    <w:rsid w:val="00D64DA5"/>
    <w:rsid w:val="00D87272"/>
    <w:rsid w:val="00DE6DB4"/>
    <w:rsid w:val="00E35D9E"/>
    <w:rsid w:val="00E54B85"/>
    <w:rsid w:val="00E54DDA"/>
    <w:rsid w:val="00E8143F"/>
    <w:rsid w:val="00E94EC1"/>
    <w:rsid w:val="00EF456C"/>
    <w:rsid w:val="00F01DA4"/>
    <w:rsid w:val="00F069EE"/>
    <w:rsid w:val="00F15D18"/>
    <w:rsid w:val="00F74F44"/>
    <w:rsid w:val="00F97597"/>
    <w:rsid w:val="00FC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86C00"/>
  <w15:chartTrackingRefBased/>
  <w15:docId w15:val="{9FF27F30-9743-5348-8512-1E6ABDCC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94"/>
  </w:style>
  <w:style w:type="paragraph" w:styleId="Heading1">
    <w:name w:val="heading 1"/>
    <w:basedOn w:val="Normal"/>
    <w:next w:val="Normal"/>
    <w:link w:val="Heading1Char"/>
    <w:uiPriority w:val="9"/>
    <w:qFormat/>
    <w:rsid w:val="007C2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9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9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9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9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994"/>
    <w:rPr>
      <w:rFonts w:eastAsiaTheme="majorEastAsia" w:cstheme="majorBidi"/>
      <w:color w:val="272727" w:themeColor="text1" w:themeTint="D8"/>
    </w:rPr>
  </w:style>
  <w:style w:type="paragraph" w:styleId="Title">
    <w:name w:val="Title"/>
    <w:basedOn w:val="Normal"/>
    <w:next w:val="Normal"/>
    <w:link w:val="TitleChar"/>
    <w:uiPriority w:val="10"/>
    <w:qFormat/>
    <w:rsid w:val="007C29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9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9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994"/>
    <w:rPr>
      <w:i/>
      <w:iCs/>
      <w:color w:val="404040" w:themeColor="text1" w:themeTint="BF"/>
    </w:rPr>
  </w:style>
  <w:style w:type="paragraph" w:styleId="ListParagraph">
    <w:name w:val="List Paragraph"/>
    <w:basedOn w:val="Normal"/>
    <w:uiPriority w:val="34"/>
    <w:qFormat/>
    <w:rsid w:val="007C2994"/>
    <w:pPr>
      <w:ind w:left="720"/>
      <w:contextualSpacing/>
    </w:pPr>
  </w:style>
  <w:style w:type="character" w:styleId="IntenseEmphasis">
    <w:name w:val="Intense Emphasis"/>
    <w:basedOn w:val="DefaultParagraphFont"/>
    <w:uiPriority w:val="21"/>
    <w:qFormat/>
    <w:rsid w:val="007C2994"/>
    <w:rPr>
      <w:i/>
      <w:iCs/>
      <w:color w:val="0F4761" w:themeColor="accent1" w:themeShade="BF"/>
    </w:rPr>
  </w:style>
  <w:style w:type="paragraph" w:styleId="IntenseQuote">
    <w:name w:val="Intense Quote"/>
    <w:basedOn w:val="Normal"/>
    <w:next w:val="Normal"/>
    <w:link w:val="IntenseQuoteChar"/>
    <w:uiPriority w:val="30"/>
    <w:qFormat/>
    <w:rsid w:val="007C2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994"/>
    <w:rPr>
      <w:i/>
      <w:iCs/>
      <w:color w:val="0F4761" w:themeColor="accent1" w:themeShade="BF"/>
    </w:rPr>
  </w:style>
  <w:style w:type="character" w:styleId="IntenseReference">
    <w:name w:val="Intense Reference"/>
    <w:basedOn w:val="DefaultParagraphFont"/>
    <w:uiPriority w:val="32"/>
    <w:qFormat/>
    <w:rsid w:val="007C2994"/>
    <w:rPr>
      <w:b/>
      <w:bCs/>
      <w:smallCaps/>
      <w:color w:val="0F4761" w:themeColor="accent1" w:themeShade="BF"/>
      <w:spacing w:val="5"/>
    </w:rPr>
  </w:style>
  <w:style w:type="paragraph" w:styleId="Header">
    <w:name w:val="header"/>
    <w:basedOn w:val="Normal"/>
    <w:link w:val="HeaderChar"/>
    <w:uiPriority w:val="99"/>
    <w:unhideWhenUsed/>
    <w:rsid w:val="006D5062"/>
    <w:pPr>
      <w:tabs>
        <w:tab w:val="center" w:pos="4680"/>
        <w:tab w:val="right" w:pos="9360"/>
      </w:tabs>
    </w:pPr>
  </w:style>
  <w:style w:type="character" w:customStyle="1" w:styleId="HeaderChar">
    <w:name w:val="Header Char"/>
    <w:basedOn w:val="DefaultParagraphFont"/>
    <w:link w:val="Header"/>
    <w:uiPriority w:val="99"/>
    <w:rsid w:val="006D5062"/>
  </w:style>
  <w:style w:type="paragraph" w:styleId="Footer">
    <w:name w:val="footer"/>
    <w:basedOn w:val="Normal"/>
    <w:link w:val="FooterChar"/>
    <w:uiPriority w:val="99"/>
    <w:unhideWhenUsed/>
    <w:rsid w:val="006D5062"/>
    <w:pPr>
      <w:tabs>
        <w:tab w:val="center" w:pos="4680"/>
        <w:tab w:val="right" w:pos="9360"/>
      </w:tabs>
    </w:pPr>
  </w:style>
  <w:style w:type="character" w:customStyle="1" w:styleId="FooterChar">
    <w:name w:val="Footer Char"/>
    <w:basedOn w:val="DefaultParagraphFont"/>
    <w:link w:val="Footer"/>
    <w:uiPriority w:val="99"/>
    <w:rsid w:val="006D5062"/>
  </w:style>
  <w:style w:type="paragraph" w:styleId="Revision">
    <w:name w:val="Revision"/>
    <w:hidden/>
    <w:uiPriority w:val="99"/>
    <w:semiHidden/>
    <w:rsid w:val="000C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676D-9AAB-494C-A69F-53926019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733</Words>
  <Characters>4061</Characters>
  <Application>Microsoft Office Word</Application>
  <DocSecurity>0</DocSecurity>
  <Lines>73</Lines>
  <Paragraphs>39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bode</cp:lastModifiedBy>
  <cp:revision>2</cp:revision>
  <dcterms:created xsi:type="dcterms:W3CDTF">2025-06-10T21:42:00Z</dcterms:created>
  <dcterms:modified xsi:type="dcterms:W3CDTF">2025-06-10T21:42:00Z</dcterms:modified>
</cp:coreProperties>
</file>