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ANNUAL GENERAL MEETING OF UNITED STATES ADULT SOCCER ASSOCIATION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MINUTES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September 23, 2023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Bonita Springs, Florida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Call to Order at 12:45pm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Moment of Silence – p3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Pledge of Allegiance – p3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Guest Speakers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Cindy Parlow Cone – USSF President – p4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Mike Cullina – USSF Board Member, Chair USSF Referee Committee – p11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Credentials Report – p16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91 entities for 191 total votes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Roll Call – p17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173 votes present of 199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MOTION – accept the Credentials Report – p25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Moved – unidentified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Second – unidentified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PASSED – voice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Agenda Approved – p25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Highlight Video shown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President’s Report – p 25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Executive Director’s Report – p41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Approval of Board actions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MOTION – accept the actions of the Board since last AGM – p45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Moved – unidentified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Second – unidentified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 xml:space="preserve">PASSED – without objection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Election of Officers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Vice President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ab/>
        <w:t xml:space="preserve">Fritz Marth – nominated by Mike Edwards – p47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ab/>
        <w:t xml:space="preserve">Chaz Ballish Reguiero – nominated by Jeanne Smith – p49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ab/>
        <w:t xml:space="preserve">Nick Webster – nominated by Roger Thomas – p50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ab/>
        <w:t xml:space="preserve">Fritz Marth Elected – p53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 xml:space="preserve">Treasurer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ab/>
        <w:t xml:space="preserve">Lori Stoneburner – nominated by unidentified – p53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ab/>
        <w:t xml:space="preserve">Lori Stoneburner elected by acclimation – p53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 xml:space="preserve">Director At-Large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ab/>
        <w:t xml:space="preserve">Jim Sadowski – nominated by Dan Rooney – p54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ab/>
        <w:t xml:space="preserve">Jim Sadowski elected by acclimation – p54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 xml:space="preserve">No Unfinished Business – p54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 xml:space="preserve">No Amendments to the Bylaws – p54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 xml:space="preserve">No Additional Reports – p54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 xml:space="preserve">New Business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  <w:t xml:space="preserve">MOTION – to approve the budget for 2024 – p54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ab/>
        <w:t xml:space="preserve">Moved – unidentified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ab/>
        <w:tab/>
        <w:t xml:space="preserve">Second – unidentified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  <w:tab/>
        <w:t xml:space="preserve">No discussion.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ab/>
        <w:t xml:space="preserve">PASSED unanimously – p55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ab/>
        <w:t xml:space="preserve">Approval of New Members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E">
      <w:pPr>
        <w:ind w:firstLine="720"/>
        <w:rPr/>
      </w:pPr>
      <w:r w:rsidDel="00000000" w:rsidR="00000000" w:rsidRPr="00000000">
        <w:rPr>
          <w:rtl w:val="0"/>
        </w:rPr>
        <w:t xml:space="preserve">MOTION – to approve Maine for membership</w:t>
      </w:r>
    </w:p>
    <w:p w:rsidR="00000000" w:rsidDel="00000000" w:rsidP="00000000" w:rsidRDefault="00000000" w:rsidRPr="00000000" w14:paraId="0000004F">
      <w:pPr>
        <w:ind w:firstLine="720"/>
        <w:rPr/>
      </w:pPr>
      <w:r w:rsidDel="00000000" w:rsidR="00000000" w:rsidRPr="00000000">
        <w:rPr>
          <w:rtl w:val="0"/>
        </w:rPr>
        <w:tab/>
        <w:t xml:space="preserve">Moved – unidentified</w:t>
      </w:r>
    </w:p>
    <w:p w:rsidR="00000000" w:rsidDel="00000000" w:rsidP="00000000" w:rsidRDefault="00000000" w:rsidRPr="00000000" w14:paraId="00000050">
      <w:pPr>
        <w:ind w:firstLine="720"/>
        <w:rPr/>
      </w:pPr>
      <w:r w:rsidDel="00000000" w:rsidR="00000000" w:rsidRPr="00000000">
        <w:rPr>
          <w:rtl w:val="0"/>
        </w:rPr>
        <w:tab/>
        <w:t xml:space="preserve">Second – unidentified</w:t>
      </w:r>
    </w:p>
    <w:p w:rsidR="00000000" w:rsidDel="00000000" w:rsidP="00000000" w:rsidRDefault="00000000" w:rsidRPr="00000000" w14:paraId="00000051">
      <w:pPr>
        <w:ind w:firstLine="720"/>
        <w:rPr/>
      </w:pPr>
      <w:r w:rsidDel="00000000" w:rsidR="00000000" w:rsidRPr="00000000">
        <w:rPr>
          <w:rtl w:val="0"/>
        </w:rPr>
        <w:tab/>
        <w:t xml:space="preserve">PASSED unanimously – p55</w:t>
      </w:r>
    </w:p>
    <w:p w:rsidR="00000000" w:rsidDel="00000000" w:rsidP="00000000" w:rsidRDefault="00000000" w:rsidRPr="00000000" w14:paraId="0000005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20"/>
        <w:rPr/>
      </w:pPr>
      <w:r w:rsidDel="00000000" w:rsidR="00000000" w:rsidRPr="00000000">
        <w:rPr>
          <w:rtl w:val="0"/>
        </w:rPr>
        <w:t xml:space="preserve">MOTION – to approve Home Team Tournaments – p56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ab/>
        <w:tab/>
        <w:t xml:space="preserve">Moved – unidentified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ab/>
        <w:tab/>
        <w:t xml:space="preserve">Second – unidentified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ab/>
        <w:tab/>
        <w:t xml:space="preserve">PASSED unanimously – p56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ab/>
        <w:t xml:space="preserve">Good of the Game – p56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ab/>
        <w:tab/>
        <w:t xml:space="preserve">Richard Groff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ab/>
        <w:t xml:space="preserve">Chaz Ballish Reguiero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ab/>
        <w:tab/>
        <w:t xml:space="preserve">Fritz Marth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ab/>
        <w:tab/>
        <w:t xml:space="preserve">Sam Cohen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ab/>
        <w:tab/>
        <w:t xml:space="preserve">Nathan Goldberg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ab/>
        <w:tab/>
        <w:t xml:space="preserve">Audrey Wilson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ab/>
        <w:tab/>
        <w:t xml:space="preserve">Tom Moore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ab/>
        <w:tab/>
        <w:t xml:space="preserve">Darius Ejlali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  <w:tab/>
        <w:t xml:space="preserve">Andy Marion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ab/>
        <w:t xml:space="preserve">Dyann Pugliese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ab/>
        <w:tab/>
        <w:t xml:space="preserve">John Motta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 xml:space="preserve">MOTION – to destroy the ballots used today – p77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ab/>
        <w:tab/>
        <w:t xml:space="preserve">Moved – Dyann Pugliese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ab/>
        <w:tab/>
        <w:t xml:space="preserve">Second – unidentified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ab/>
        <w:tab/>
        <w:t xml:space="preserve">PASSED unanimously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ab/>
        <w:t xml:space="preserve">MOTION  - to adjourn – p 78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ab/>
        <w:tab/>
        <w:t xml:space="preserve">Moved – unidentified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ab/>
        <w:tab/>
        <w:t xml:space="preserve">Second – unidentified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ab/>
        <w:tab/>
        <w:t xml:space="preserve">PASSED unanimously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TIME: 245pm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https://usadultsoccer.com/wp-content/uploads/2024/09/128367_09-23-2023-USASA-AGM-copy.pdf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607E9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607E9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607E9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07E9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07E9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607E9A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7E9A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7E9A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7E9A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7E9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07E9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07E9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7E9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7E9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7E9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7E9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7E9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7E9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607E9A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7E9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607E9A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7E9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7E9A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7E9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7E9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7E9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7E9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7E9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7E9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adultsoccer.com/wp-content/uploads/2024/09/128367_09-23-2023-USASA-AGM-copy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YSNHJHmSUuTqY1c1Y9xxR02XAQ==">CgMxLjA4AHIhMUFqdk40Vm5yOTRWQ0pKLWNkQS1VN0x2TGFrTmdFR0ZG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2024-09-09T18:44:00Z</dcterms:created>
  <dc:creator>bruce bode</dc:creator>
</cp:coreProperties>
</file>